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77F" w:rsidRPr="004A0E7E" w:rsidRDefault="000D677F" w:rsidP="000D677F">
      <w:pPr>
        <w:adjustRightInd w:val="0"/>
        <w:contextualSpacing/>
        <w:jc w:val="center"/>
        <w:rPr>
          <w:rFonts w:cstheme="minorHAnsi"/>
          <w:b/>
          <w:sz w:val="28"/>
          <w:szCs w:val="28"/>
        </w:rPr>
      </w:pPr>
      <w:bookmarkStart w:id="0" w:name="_GoBack"/>
      <w:bookmarkEnd w:id="0"/>
      <w:r w:rsidRPr="004A0E7E">
        <w:rPr>
          <w:rFonts w:cstheme="minorHAnsi"/>
          <w:b/>
          <w:sz w:val="28"/>
          <w:szCs w:val="28"/>
        </w:rPr>
        <w:t>Аннотация к рабочей программе</w:t>
      </w:r>
    </w:p>
    <w:p w:rsidR="000D677F" w:rsidRPr="004A0E7E" w:rsidRDefault="000D677F" w:rsidP="000D677F">
      <w:pPr>
        <w:spacing w:before="100" w:after="100"/>
        <w:contextualSpacing/>
        <w:jc w:val="center"/>
        <w:rPr>
          <w:rFonts w:cstheme="minorHAnsi"/>
          <w:b/>
          <w:bCs/>
          <w:sz w:val="28"/>
          <w:szCs w:val="28"/>
        </w:rPr>
      </w:pPr>
      <w:r w:rsidRPr="004A0E7E">
        <w:rPr>
          <w:rFonts w:cstheme="minorHAnsi"/>
          <w:b/>
          <w:sz w:val="28"/>
          <w:szCs w:val="28"/>
        </w:rPr>
        <w:t xml:space="preserve">учебного предмета </w:t>
      </w:r>
      <w:r w:rsidRPr="00097C10">
        <w:rPr>
          <w:rFonts w:ascii="Times New Roman" w:hAnsi="Times New Roman" w:cs="Times New Roman"/>
          <w:b/>
          <w:bCs/>
          <w:sz w:val="28"/>
          <w:szCs w:val="28"/>
        </w:rPr>
        <w:t>"Иностранный (английский) язык (базовый уровень)"</w:t>
      </w:r>
    </w:p>
    <w:p w:rsidR="00A15C61"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 xml:space="preserve">Рабочая программа учебного предмета </w:t>
      </w:r>
      <w:r w:rsidRPr="00A15C61">
        <w:rPr>
          <w:rFonts w:ascii="Times New Roman" w:hAnsi="Times New Roman" w:cs="Times New Roman"/>
          <w:bCs/>
          <w:sz w:val="26"/>
          <w:szCs w:val="26"/>
        </w:rPr>
        <w:t xml:space="preserve">"Иностранный (английский) язык (базовый уровень)" </w:t>
      </w:r>
      <w:r w:rsidRPr="00A15C61">
        <w:rPr>
          <w:rFonts w:cstheme="minorHAnsi"/>
          <w:sz w:val="26"/>
          <w:szCs w:val="26"/>
        </w:rPr>
        <w:t xml:space="preserve">обязательной предметной области </w:t>
      </w:r>
      <w:r w:rsidRPr="00A15C61">
        <w:rPr>
          <w:rFonts w:ascii="Times New Roman" w:hAnsi="Times New Roman" w:cs="Times New Roman"/>
          <w:sz w:val="26"/>
          <w:szCs w:val="26"/>
        </w:rPr>
        <w:t xml:space="preserve">"Иностранные языки" </w:t>
      </w:r>
      <w:r w:rsidRPr="00A15C61">
        <w:rPr>
          <w:rFonts w:cstheme="minorHAnsi"/>
          <w:sz w:val="26"/>
          <w:szCs w:val="26"/>
        </w:rPr>
        <w:t xml:space="preserve">разработана в соответствии с пунктом </w:t>
      </w:r>
      <w:r w:rsidRPr="00A15C61">
        <w:rPr>
          <w:rFonts w:ascii="Times New Roman" w:hAnsi="Times New Roman" w:cs="Times New Roman"/>
          <w:sz w:val="26"/>
          <w:szCs w:val="26"/>
        </w:rPr>
        <w:t>18.2.2 обновленного федерального государственного образовательного стандарта среднего общего образования (далее - ФГОС СОО)</w:t>
      </w:r>
      <w:r w:rsidRPr="00A15C61">
        <w:rPr>
          <w:rStyle w:val="a9"/>
          <w:rFonts w:ascii="Times New Roman" w:hAnsi="Times New Roman" w:cs="Times New Roman"/>
          <w:sz w:val="26"/>
          <w:szCs w:val="26"/>
        </w:rPr>
        <w:footnoteReference w:id="1"/>
      </w:r>
      <w:r w:rsidRPr="00A15C61">
        <w:rPr>
          <w:rFonts w:ascii="Times New Roman" w:hAnsi="Times New Roman" w:cs="Times New Roman"/>
          <w:sz w:val="26"/>
          <w:szCs w:val="26"/>
        </w:rPr>
        <w:t>, федеральной образовательной программы среднего общего образования (далее - ФОП СОО)</w:t>
      </w:r>
      <w:r w:rsidR="00A15C61" w:rsidRPr="00A15C61">
        <w:rPr>
          <w:rFonts w:ascii="Times New Roman" w:hAnsi="Times New Roman" w:cs="Times New Roman"/>
          <w:sz w:val="26"/>
          <w:szCs w:val="26"/>
        </w:rPr>
        <w:t xml:space="preserve"> и реализуется 2 года с 10 по 11 классы. Этот учебный предмет обозначен в обязательной части учебного плана.</w:t>
      </w:r>
      <w:r w:rsidRPr="00A15C61">
        <w:rPr>
          <w:rFonts w:ascii="Times New Roman" w:hAnsi="Times New Roman" w:cs="Times New Roman"/>
          <w:sz w:val="26"/>
          <w:szCs w:val="26"/>
        </w:rPr>
        <w:t xml:space="preserve">  </w:t>
      </w:r>
      <w:r w:rsidRPr="00A15C61">
        <w:rPr>
          <w:rFonts w:cstheme="minorHAnsi"/>
          <w:sz w:val="26"/>
          <w:szCs w:val="26"/>
        </w:rPr>
        <w:t xml:space="preserve">В соответствии с ФГОС СОО </w:t>
      </w:r>
      <w:r w:rsidR="00A15C61"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 xml:space="preserve"> является обязательным учебным предметом на уровне среднего общего образования. </w:t>
      </w:r>
    </w:p>
    <w:p w:rsidR="000D677F"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0D677F" w:rsidRPr="00A15C61" w:rsidRDefault="000D677F" w:rsidP="000D677F">
      <w:pPr>
        <w:pStyle w:val="a4"/>
        <w:spacing w:before="100" w:after="100"/>
        <w:ind w:firstLine="708"/>
        <w:contextualSpacing/>
        <w:jc w:val="both"/>
        <w:rPr>
          <w:rFonts w:cstheme="minorHAnsi"/>
          <w:color w:val="FF0000"/>
          <w:sz w:val="26"/>
          <w:szCs w:val="26"/>
        </w:rPr>
      </w:pPr>
      <w:r w:rsidRPr="00A15C61">
        <w:rPr>
          <w:rFonts w:cstheme="minorHAnsi"/>
          <w:sz w:val="26"/>
          <w:szCs w:val="26"/>
        </w:rPr>
        <w:t>Рабочая программа разработана учителе</w:t>
      </w:r>
      <w:r w:rsidR="00A15C61" w:rsidRPr="00A15C61">
        <w:rPr>
          <w:rFonts w:cstheme="minorHAnsi"/>
          <w:sz w:val="26"/>
          <w:szCs w:val="26"/>
        </w:rPr>
        <w:t>м</w:t>
      </w:r>
      <w:r w:rsidRPr="00A15C61">
        <w:rPr>
          <w:rFonts w:cstheme="minorHAnsi"/>
          <w:sz w:val="26"/>
          <w:szCs w:val="26"/>
        </w:rPr>
        <w:t xml:space="preserve"> </w:t>
      </w:r>
      <w:r w:rsidR="00A15C61" w:rsidRPr="00A15C61">
        <w:rPr>
          <w:rFonts w:cstheme="minorHAnsi"/>
          <w:sz w:val="26"/>
          <w:szCs w:val="26"/>
        </w:rPr>
        <w:t>иностранного языка</w:t>
      </w:r>
      <w:r w:rsidRPr="00A15C61">
        <w:rPr>
          <w:rFonts w:cstheme="minorHAnsi"/>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Рабочая программа учебного предмета </w:t>
      </w:r>
      <w:r w:rsidR="00A15C61" w:rsidRPr="00A15C61">
        <w:rPr>
          <w:rFonts w:ascii="Times New Roman" w:hAnsi="Times New Roman" w:cs="Times New Roman"/>
          <w:bCs/>
          <w:sz w:val="26"/>
          <w:szCs w:val="26"/>
        </w:rPr>
        <w:t xml:space="preserve">Иностранный (английский) язык (базовый уровень)" </w:t>
      </w:r>
      <w:r w:rsidRPr="00A15C61">
        <w:rPr>
          <w:rFonts w:cstheme="minorHAnsi"/>
          <w:sz w:val="26"/>
          <w:szCs w:val="26"/>
        </w:rPr>
        <w:t>является частью ООП СОО, определяющей:</w:t>
      </w:r>
    </w:p>
    <w:p w:rsidR="000D677F" w:rsidRPr="00A15C61" w:rsidRDefault="000D677F" w:rsidP="00A15C61">
      <w:pPr>
        <w:pStyle w:val="a4"/>
        <w:spacing w:before="100" w:after="100"/>
        <w:ind w:firstLine="708"/>
        <w:contextualSpacing/>
        <w:jc w:val="both"/>
        <w:rPr>
          <w:rFonts w:cstheme="minorHAnsi"/>
          <w:b/>
          <w:bCs/>
          <w:sz w:val="26"/>
          <w:szCs w:val="26"/>
        </w:rPr>
      </w:pPr>
      <w:r w:rsidRPr="00A15C61">
        <w:rPr>
          <w:rFonts w:cstheme="minorHAnsi"/>
          <w:sz w:val="26"/>
          <w:szCs w:val="26"/>
        </w:rPr>
        <w:t xml:space="preserve">- планируемые результаты освоения учебного предмета </w:t>
      </w:r>
      <w:r w:rsidR="00A15C61"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w:t>
      </w:r>
      <w:r w:rsidR="00A15C61" w:rsidRPr="00A15C61">
        <w:rPr>
          <w:rFonts w:cstheme="minorHAnsi"/>
          <w:b/>
          <w:bCs/>
          <w:sz w:val="26"/>
          <w:szCs w:val="26"/>
        </w:rPr>
        <w:t xml:space="preserve"> </w:t>
      </w:r>
      <w:r w:rsidRPr="00A15C61">
        <w:rPr>
          <w:rFonts w:cstheme="minorHAnsi"/>
          <w:sz w:val="26"/>
          <w:szCs w:val="26"/>
        </w:rPr>
        <w:t xml:space="preserve">(личностные, </w:t>
      </w:r>
      <w:proofErr w:type="spellStart"/>
      <w:r w:rsidRPr="00A15C61">
        <w:rPr>
          <w:rFonts w:cstheme="minorHAnsi"/>
          <w:sz w:val="26"/>
          <w:szCs w:val="26"/>
        </w:rPr>
        <w:t>метапредметные</w:t>
      </w:r>
      <w:proofErr w:type="spellEnd"/>
      <w:r w:rsidRPr="00A15C61">
        <w:rPr>
          <w:rFonts w:cstheme="minorHAnsi"/>
          <w:sz w:val="26"/>
          <w:szCs w:val="26"/>
        </w:rPr>
        <w:t xml:space="preserve"> и предметные);</w:t>
      </w:r>
      <w:r w:rsidR="00A15C61" w:rsidRPr="00A15C61">
        <w:rPr>
          <w:rFonts w:cstheme="minorHAnsi"/>
          <w:sz w:val="26"/>
          <w:szCs w:val="26"/>
        </w:rPr>
        <w:t xml:space="preserve"> </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 содержание учебного предмета </w:t>
      </w:r>
      <w:r w:rsidR="00A15C61" w:rsidRPr="00A15C61">
        <w:rPr>
          <w:rFonts w:ascii="Times New Roman" w:hAnsi="Times New Roman" w:cs="Times New Roman"/>
          <w:bCs/>
          <w:sz w:val="26"/>
          <w:szCs w:val="26"/>
        </w:rPr>
        <w:t>Иностранный (английский) язык (базовый уровень)";</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-тематическое планирование, в том числе с учетом рабочей программы воспитания </w:t>
      </w:r>
      <w:r w:rsidRPr="00A15C61">
        <w:rPr>
          <w:rFonts w:cstheme="minorHAnsi"/>
          <w:color w:val="000000"/>
          <w:sz w:val="26"/>
          <w:szCs w:val="26"/>
        </w:rPr>
        <w:t xml:space="preserve">с указанием количества академических часов, отводимых на освоение каждой темы учебного </w:t>
      </w:r>
      <w:proofErr w:type="gramStart"/>
      <w:r w:rsidRPr="00A15C61">
        <w:rPr>
          <w:rFonts w:cstheme="minorHAnsi"/>
          <w:color w:val="000000"/>
          <w:sz w:val="26"/>
          <w:szCs w:val="26"/>
        </w:rPr>
        <w:t>предмета</w:t>
      </w:r>
      <w:r w:rsidRPr="00A15C61">
        <w:rPr>
          <w:rFonts w:cstheme="minorHAnsi"/>
          <w:sz w:val="26"/>
          <w:szCs w:val="26"/>
        </w:rPr>
        <w:t xml:space="preserve">  </w:t>
      </w:r>
      <w:r w:rsidR="00A15C61" w:rsidRPr="00A15C61">
        <w:rPr>
          <w:rFonts w:ascii="Times New Roman" w:hAnsi="Times New Roman" w:cs="Times New Roman"/>
          <w:bCs/>
          <w:sz w:val="26"/>
          <w:szCs w:val="26"/>
        </w:rPr>
        <w:t>Иностранный</w:t>
      </w:r>
      <w:proofErr w:type="gramEnd"/>
      <w:r w:rsidR="00A15C61" w:rsidRPr="00A15C61">
        <w:rPr>
          <w:rFonts w:ascii="Times New Roman" w:hAnsi="Times New Roman" w:cs="Times New Roman"/>
          <w:bCs/>
          <w:sz w:val="26"/>
          <w:szCs w:val="26"/>
        </w:rPr>
        <w:t xml:space="preserve"> (английский) язык (базовый уровень)".</w:t>
      </w:r>
    </w:p>
    <w:p w:rsidR="00A15C61" w:rsidRPr="00A15C61" w:rsidRDefault="000D677F" w:rsidP="000D677F">
      <w:pPr>
        <w:pStyle w:val="a4"/>
        <w:spacing w:before="100" w:after="100"/>
        <w:ind w:firstLine="708"/>
        <w:contextualSpacing/>
        <w:jc w:val="both"/>
        <w:rPr>
          <w:rFonts w:ascii="Times New Roman" w:hAnsi="Times New Roman" w:cs="Times New Roman"/>
          <w:bCs/>
          <w:sz w:val="26"/>
          <w:szCs w:val="26"/>
        </w:rPr>
      </w:pPr>
      <w:r w:rsidRPr="00A15C61">
        <w:rPr>
          <w:rFonts w:cstheme="minorHAnsi"/>
          <w:sz w:val="26"/>
          <w:szCs w:val="26"/>
        </w:rPr>
        <w:t xml:space="preserve">Рабочая программа </w:t>
      </w:r>
      <w:r w:rsidRPr="001E14E2">
        <w:rPr>
          <w:rFonts w:cstheme="minorHAnsi"/>
          <w:sz w:val="26"/>
          <w:szCs w:val="26"/>
        </w:rPr>
        <w:t>учебного предмета</w:t>
      </w:r>
      <w:r w:rsidRPr="00A15C61">
        <w:rPr>
          <w:rFonts w:cstheme="minorHAnsi"/>
          <w:b/>
          <w:sz w:val="26"/>
          <w:szCs w:val="26"/>
        </w:rPr>
        <w:t xml:space="preserve"> </w:t>
      </w:r>
      <w:r w:rsidR="00A15C61" w:rsidRPr="00A15C61">
        <w:rPr>
          <w:rFonts w:ascii="Times New Roman" w:hAnsi="Times New Roman" w:cs="Times New Roman"/>
          <w:bCs/>
          <w:sz w:val="26"/>
          <w:szCs w:val="26"/>
        </w:rPr>
        <w:t>Иностранный (английский) язык (базовый уровень)"</w:t>
      </w:r>
    </w:p>
    <w:p w:rsidR="000D677F"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 xml:space="preserve">-рассмотрена на методическом совете школы протокол №1 от 25.08.2023г; </w:t>
      </w:r>
    </w:p>
    <w:p w:rsidR="000D677F" w:rsidRPr="00A15C61" w:rsidRDefault="000D677F" w:rsidP="000D677F">
      <w:pPr>
        <w:pStyle w:val="a4"/>
        <w:spacing w:before="100" w:after="100"/>
        <w:ind w:firstLine="708"/>
        <w:contextualSpacing/>
        <w:jc w:val="both"/>
        <w:rPr>
          <w:rFonts w:cstheme="minorHAnsi"/>
          <w:sz w:val="26"/>
          <w:szCs w:val="26"/>
          <w:u w:val="single"/>
        </w:rPr>
      </w:pPr>
      <w:r w:rsidRPr="00A15C61">
        <w:rPr>
          <w:rFonts w:cstheme="minorHAnsi"/>
          <w:sz w:val="26"/>
          <w:szCs w:val="26"/>
        </w:rPr>
        <w:t xml:space="preserve">-согласована с заместителем директора по учебно-воспитательной работе </w:t>
      </w:r>
      <w:r w:rsidRPr="00A15C61">
        <w:rPr>
          <w:rFonts w:cstheme="minorHAnsi"/>
          <w:sz w:val="26"/>
          <w:szCs w:val="26"/>
          <w:u w:val="single"/>
        </w:rPr>
        <w:t>/</w:t>
      </w:r>
      <w:r w:rsidRPr="00A15C61">
        <w:rPr>
          <w:rFonts w:cstheme="minorHAnsi"/>
          <w:sz w:val="26"/>
          <w:szCs w:val="26"/>
        </w:rPr>
        <w:t xml:space="preserve">дата </w:t>
      </w:r>
      <w:r w:rsidRPr="00A15C61">
        <w:rPr>
          <w:rFonts w:cstheme="minorHAnsi"/>
          <w:sz w:val="26"/>
          <w:szCs w:val="26"/>
          <w:u w:val="single"/>
        </w:rPr>
        <w:t>25.08 2023г./;</w:t>
      </w:r>
    </w:p>
    <w:p w:rsidR="000D677F" w:rsidRPr="00A15C61" w:rsidRDefault="000D677F" w:rsidP="000D677F">
      <w:pPr>
        <w:pStyle w:val="a4"/>
        <w:spacing w:before="100" w:after="100"/>
        <w:ind w:firstLine="708"/>
        <w:contextualSpacing/>
        <w:rPr>
          <w:rFonts w:cstheme="minorHAnsi"/>
          <w:sz w:val="26"/>
          <w:szCs w:val="26"/>
        </w:rPr>
      </w:pPr>
      <w:r w:rsidRPr="00A15C61">
        <w:rPr>
          <w:rFonts w:cstheme="minorHAnsi"/>
          <w:b/>
          <w:sz w:val="26"/>
          <w:szCs w:val="26"/>
        </w:rPr>
        <w:t>-</w:t>
      </w:r>
      <w:r w:rsidRPr="00A15C61">
        <w:rPr>
          <w:rFonts w:cstheme="minorHAnsi"/>
          <w:sz w:val="26"/>
          <w:szCs w:val="26"/>
        </w:rPr>
        <w:t>принята в составе ООП СОО решением педагогического совета /протокол №1 от 28.09.2023г/.</w:t>
      </w:r>
    </w:p>
    <w:p w:rsidR="000D677F" w:rsidRDefault="000D677F" w:rsidP="00097C1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
    <w:p w:rsidR="00255123" w:rsidRPr="00097C10" w:rsidRDefault="000A0608" w:rsidP="00097C1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roofErr w:type="gramStart"/>
      <w:r w:rsidRPr="00097C10">
        <w:rPr>
          <w:rFonts w:ascii="Times New Roman" w:hAnsi="Times New Roman" w:cs="Times New Roman"/>
          <w:b/>
          <w:bCs/>
          <w:sz w:val="28"/>
          <w:szCs w:val="28"/>
        </w:rPr>
        <w:t>Р</w:t>
      </w:r>
      <w:r w:rsidR="00255123" w:rsidRPr="00097C10">
        <w:rPr>
          <w:rFonts w:ascii="Times New Roman" w:hAnsi="Times New Roman" w:cs="Times New Roman"/>
          <w:b/>
          <w:bCs/>
          <w:sz w:val="28"/>
          <w:szCs w:val="28"/>
        </w:rPr>
        <w:t>абочая</w:t>
      </w:r>
      <w:r w:rsidRPr="00097C10">
        <w:rPr>
          <w:rFonts w:ascii="Times New Roman" w:hAnsi="Times New Roman" w:cs="Times New Roman"/>
          <w:b/>
          <w:bCs/>
          <w:sz w:val="28"/>
          <w:szCs w:val="28"/>
        </w:rPr>
        <w:t xml:space="preserve"> </w:t>
      </w:r>
      <w:r w:rsidR="00255123" w:rsidRPr="00097C10">
        <w:rPr>
          <w:rFonts w:ascii="Times New Roman" w:hAnsi="Times New Roman" w:cs="Times New Roman"/>
          <w:b/>
          <w:bCs/>
          <w:sz w:val="28"/>
          <w:szCs w:val="28"/>
        </w:rPr>
        <w:t xml:space="preserve"> программа</w:t>
      </w:r>
      <w:proofErr w:type="gramEnd"/>
      <w:r w:rsidR="00255123" w:rsidRPr="00097C10">
        <w:rPr>
          <w:rFonts w:ascii="Times New Roman" w:hAnsi="Times New Roman" w:cs="Times New Roman"/>
          <w:b/>
          <w:bCs/>
          <w:sz w:val="28"/>
          <w:szCs w:val="28"/>
        </w:rPr>
        <w:t xml:space="preserve"> по учебному предмету "Иностранный (англ</w:t>
      </w:r>
      <w:r w:rsidR="005C61A4" w:rsidRPr="00097C10">
        <w:rPr>
          <w:rFonts w:ascii="Times New Roman" w:hAnsi="Times New Roman" w:cs="Times New Roman"/>
          <w:b/>
          <w:bCs/>
          <w:sz w:val="28"/>
          <w:szCs w:val="28"/>
        </w:rPr>
        <w:t>ийский) язык (базовый уровень)", составленная на основе ФГОС СОО в соответствии с ФОП СОО</w:t>
      </w:r>
    </w:p>
    <w:p w:rsidR="00255123" w:rsidRPr="00097C10" w:rsidRDefault="00097C10"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w:t>
      </w:r>
      <w:r w:rsidR="00255123" w:rsidRPr="00097C10">
        <w:rPr>
          <w:rFonts w:ascii="Times New Roman" w:hAnsi="Times New Roman" w:cs="Times New Roman"/>
          <w:sz w:val="28"/>
          <w:szCs w:val="28"/>
        </w:rPr>
        <w:t xml:space="preserve">абочая программа по учебному предмету "Иностранный (английский) язык (базовый уровень)" (предметная область "Иностранные языки") (далее </w:t>
      </w:r>
      <w:r w:rsidR="00255123" w:rsidRPr="00097C10">
        <w:rPr>
          <w:rFonts w:ascii="Times New Roman" w:hAnsi="Times New Roman" w:cs="Times New Roman"/>
          <w:sz w:val="28"/>
          <w:szCs w:val="28"/>
        </w:rPr>
        <w:lastRenderedPageBreak/>
        <w:t>соответственно - программа по английскому языку, английский язык) включает пояснительную записку, содержание обучения, планируемые результаты освоения программы по английскому языку</w:t>
      </w:r>
      <w:r w:rsidR="00A15C61">
        <w:rPr>
          <w:rFonts w:ascii="Times New Roman" w:hAnsi="Times New Roman" w:cs="Times New Roman"/>
          <w:sz w:val="28"/>
          <w:szCs w:val="28"/>
        </w:rPr>
        <w:t>, тематическое планирование.</w:t>
      </w:r>
    </w:p>
    <w:p w:rsidR="00255123"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255123" w:rsidRPr="00097C10">
        <w:rPr>
          <w:rFonts w:ascii="Times New Roman" w:hAnsi="Times New Roman" w:cs="Times New Roman"/>
          <w:sz w:val="28"/>
          <w:szCs w:val="28"/>
        </w:rPr>
        <w:t>. Пояснительная записка отражает общие цели и задачи изучения английского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255123"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255123" w:rsidRPr="00097C10">
        <w:rPr>
          <w:rFonts w:ascii="Times New Roman" w:hAnsi="Times New Roman" w:cs="Times New Roman"/>
          <w:sz w:val="28"/>
          <w:szCs w:val="28"/>
        </w:rPr>
        <w:t>. В программе по английскому языку раскрываются содержательные линии, которые предлагаются для обязательного изучения в каждом классе на уровне среднего общего образования.</w:t>
      </w:r>
    </w:p>
    <w:p w:rsidR="00255123"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255123" w:rsidRPr="00097C10">
        <w:rPr>
          <w:rFonts w:ascii="Times New Roman" w:hAnsi="Times New Roman" w:cs="Times New Roman"/>
          <w:sz w:val="28"/>
          <w:szCs w:val="28"/>
        </w:rPr>
        <w:t xml:space="preserve">. Планируемые результаты освоения программы по английскому языку включают личностные, </w:t>
      </w:r>
      <w:proofErr w:type="spellStart"/>
      <w:r w:rsidR="00255123" w:rsidRPr="00097C10">
        <w:rPr>
          <w:rFonts w:ascii="Times New Roman" w:hAnsi="Times New Roman" w:cs="Times New Roman"/>
          <w:sz w:val="28"/>
          <w:szCs w:val="28"/>
        </w:rPr>
        <w:t>метапредметные</w:t>
      </w:r>
      <w:proofErr w:type="spellEnd"/>
      <w:r w:rsidR="00255123" w:rsidRPr="00097C10">
        <w:rPr>
          <w:rFonts w:ascii="Times New Roman" w:hAnsi="Times New Roman" w:cs="Times New Roman"/>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A15C61"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A15C61">
        <w:rPr>
          <w:rFonts w:cstheme="minorHAnsi"/>
          <w:sz w:val="28"/>
          <w:szCs w:val="28"/>
        </w:rPr>
        <w:t xml:space="preserve">Тематическое планирование, в том числе с учетом рабочей программы воспитания, </w:t>
      </w:r>
      <w:r w:rsidRPr="00A15C61">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001E14E2" w:rsidRPr="001E14E2">
        <w:rPr>
          <w:rFonts w:ascii="Times New Roman" w:hAnsi="Times New Roman" w:cs="Times New Roman"/>
          <w:bCs/>
          <w:sz w:val="28"/>
          <w:szCs w:val="28"/>
        </w:rPr>
        <w:t>"Иностранный (английский) язык</w:t>
      </w:r>
      <w:r w:rsidR="001E14E2" w:rsidRPr="00A15C61">
        <w:rPr>
          <w:rFonts w:ascii="Times New Roman" w:hAnsi="Times New Roman" w:cs="Times New Roman"/>
          <w:sz w:val="26"/>
          <w:szCs w:val="26"/>
        </w:rPr>
        <w:t xml:space="preserve">" </w:t>
      </w:r>
      <w:r w:rsidR="001E14E2" w:rsidRPr="00097C10">
        <w:rPr>
          <w:rFonts w:ascii="Times New Roman" w:hAnsi="Times New Roman" w:cs="Times New Roman"/>
          <w:b/>
          <w:bCs/>
          <w:sz w:val="28"/>
          <w:szCs w:val="28"/>
        </w:rPr>
        <w:t xml:space="preserve"> </w:t>
      </w:r>
      <w:r w:rsidRPr="00A15C61">
        <w:rPr>
          <w:rFonts w:cstheme="minorHAnsi"/>
          <w:sz w:val="28"/>
          <w:szCs w:val="28"/>
        </w:rPr>
        <w:t xml:space="preserve">(базовый уровень), а также </w:t>
      </w:r>
      <w:r w:rsidRPr="00A15C61">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8976BE">
        <w:rPr>
          <w:rFonts w:cstheme="minorHAnsi"/>
        </w:rPr>
        <w:t xml:space="preserve">  </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5. Пояснительная записка.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 Программа по английскому языку (базовый уровень) на уровне среднего общего образования разработана на основе </w:t>
      </w:r>
      <w:hyperlink r:id="rId6" w:history="1">
        <w:r w:rsidRPr="00097C10">
          <w:rPr>
            <w:rFonts w:ascii="Times New Roman" w:hAnsi="Times New Roman" w:cs="Times New Roman"/>
            <w:color w:val="0000FF"/>
            <w:sz w:val="28"/>
            <w:szCs w:val="28"/>
            <w:u w:val="single"/>
          </w:rPr>
          <w:t>ФГОС СОО</w:t>
        </w:r>
      </w:hyperlink>
      <w:r w:rsidR="00466DFE">
        <w:rPr>
          <w:rFonts w:ascii="Times New Roman" w:hAnsi="Times New Roman" w:cs="Times New Roman"/>
          <w:sz w:val="28"/>
          <w:szCs w:val="28"/>
        </w:rPr>
        <w:t>, с учётом ФОП СОО и программой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5.2. Программа по английскому языку является ориентиром для составления рабочих программ по предмету: дает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остается возможность выбора вариативной составляющей содержания образования в плане порядка изучения тем, некоторого расширения объема содержания и его детализации.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5.3. 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097C10">
        <w:rPr>
          <w:rFonts w:ascii="Times New Roman" w:hAnsi="Times New Roman" w:cs="Times New Roman"/>
          <w:sz w:val="28"/>
          <w:szCs w:val="28"/>
        </w:rPr>
        <w:t>межпредметных</w:t>
      </w:r>
      <w:proofErr w:type="spellEnd"/>
      <w:r w:rsidRPr="00097C10">
        <w:rPr>
          <w:rFonts w:ascii="Times New Roman" w:hAnsi="Times New Roman" w:cs="Times New Roman"/>
          <w:sz w:val="28"/>
          <w:szCs w:val="28"/>
        </w:rPr>
        <w:t xml:space="preserve"> связей иностранного (английского) языка с </w:t>
      </w:r>
      <w:r w:rsidRPr="00097C10">
        <w:rPr>
          <w:rFonts w:ascii="Times New Roman" w:hAnsi="Times New Roman" w:cs="Times New Roman"/>
          <w:sz w:val="28"/>
          <w:szCs w:val="28"/>
        </w:rPr>
        <w:lastRenderedPageBreak/>
        <w:t>содержанием других учебных предметов, изучаемых в 10 - 11 классах, а также с учетом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16 - 17 лет.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5.4. Личностные, </w:t>
      </w:r>
      <w:proofErr w:type="spellStart"/>
      <w:r w:rsidRPr="00097C10">
        <w:rPr>
          <w:rFonts w:ascii="Times New Roman" w:hAnsi="Times New Roman" w:cs="Times New Roman"/>
          <w:sz w:val="28"/>
          <w:szCs w:val="28"/>
        </w:rPr>
        <w:t>метапредметные</w:t>
      </w:r>
      <w:proofErr w:type="spellEnd"/>
      <w:r w:rsidRPr="00097C10">
        <w:rPr>
          <w:rFonts w:ascii="Times New Roman" w:hAnsi="Times New Roman" w:cs="Times New Roman"/>
          <w:sz w:val="28"/>
          <w:szCs w:val="28"/>
        </w:rPr>
        <w:t xml:space="preserve"> и предметные результаты представлены в программе по английскому языку с учетом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5.5. 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5.6. 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097C10">
        <w:rPr>
          <w:rFonts w:ascii="Times New Roman" w:hAnsi="Times New Roman" w:cs="Times New Roman"/>
          <w:sz w:val="28"/>
          <w:szCs w:val="28"/>
        </w:rPr>
        <w:t>метапредметных</w:t>
      </w:r>
      <w:proofErr w:type="spellEnd"/>
      <w:r w:rsidRPr="00097C10">
        <w:rPr>
          <w:rFonts w:ascii="Times New Roman" w:hAnsi="Times New Roman" w:cs="Times New Roman"/>
          <w:sz w:val="28"/>
          <w:szCs w:val="28"/>
        </w:rPr>
        <w:t>, так и личностных результатов обучения.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5.7. 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5.8. 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097C10">
        <w:rPr>
          <w:rFonts w:ascii="Times New Roman" w:hAnsi="Times New Roman" w:cs="Times New Roman"/>
          <w:sz w:val="28"/>
          <w:szCs w:val="28"/>
        </w:rPr>
        <w:t>постглобализации</w:t>
      </w:r>
      <w:proofErr w:type="spellEnd"/>
      <w:r w:rsidRPr="00097C10">
        <w:rPr>
          <w:rFonts w:ascii="Times New Roman" w:hAnsi="Times New Roman" w:cs="Times New Roman"/>
          <w:sz w:val="28"/>
          <w:szCs w:val="28"/>
        </w:rPr>
        <w:t xml:space="preserve"> и многополярного мира. Знание родного языка экономического или политического партнера обеспечивает общение, учитывающее особенности </w:t>
      </w:r>
      <w:r w:rsidRPr="00097C10">
        <w:rPr>
          <w:rFonts w:ascii="Times New Roman" w:hAnsi="Times New Roman" w:cs="Times New Roman"/>
          <w:sz w:val="28"/>
          <w:szCs w:val="28"/>
        </w:rPr>
        <w:lastRenderedPageBreak/>
        <w:t>менталитета и культуры партнера,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5.9. Возрастание значимости владения иностранными языками приводит к переосмыслению целей и содержания обучения предмету.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5.10.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097C10">
        <w:rPr>
          <w:rFonts w:ascii="Times New Roman" w:hAnsi="Times New Roman" w:cs="Times New Roman"/>
          <w:sz w:val="28"/>
          <w:szCs w:val="28"/>
        </w:rPr>
        <w:t>метапредметных</w:t>
      </w:r>
      <w:proofErr w:type="spellEnd"/>
      <w:r w:rsidRPr="00097C10">
        <w:rPr>
          <w:rFonts w:ascii="Times New Roman" w:hAnsi="Times New Roman" w:cs="Times New Roman"/>
          <w:sz w:val="28"/>
          <w:szCs w:val="28"/>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5.11. 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ее составляющих, как речевая, языковая, социокультурная, компенсаторная и </w:t>
      </w:r>
      <w:proofErr w:type="spellStart"/>
      <w:r w:rsidRPr="00097C10">
        <w:rPr>
          <w:rFonts w:ascii="Times New Roman" w:hAnsi="Times New Roman" w:cs="Times New Roman"/>
          <w:sz w:val="28"/>
          <w:szCs w:val="28"/>
        </w:rPr>
        <w:t>метапредметная</w:t>
      </w:r>
      <w:proofErr w:type="spellEnd"/>
      <w:r w:rsidRPr="00097C10">
        <w:rPr>
          <w:rFonts w:ascii="Times New Roman" w:hAnsi="Times New Roman" w:cs="Times New Roman"/>
          <w:sz w:val="28"/>
          <w:szCs w:val="28"/>
        </w:rPr>
        <w:t xml:space="preserve"> компетенции: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речевая компетенция - развитие коммуникативных умений в четырех основных видах речевой деятельности (говорении,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чтении,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ее культуру в условиях межкультурного общения;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метапредметная</w:t>
      </w:r>
      <w:proofErr w:type="spellEnd"/>
      <w:r w:rsidRPr="00097C10">
        <w:rPr>
          <w:rFonts w:ascii="Times New Roman" w:hAnsi="Times New Roman" w:cs="Times New Roman"/>
          <w:sz w:val="28"/>
          <w:szCs w:val="28"/>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5.12. Наряду с иноязычной коммуникативной компетенцией в процессе овладения иностранным языком формируются ключевые универсальные </w:t>
      </w:r>
      <w:r w:rsidRPr="00097C10">
        <w:rPr>
          <w:rFonts w:ascii="Times New Roman" w:hAnsi="Times New Roman" w:cs="Times New Roman"/>
          <w:sz w:val="28"/>
          <w:szCs w:val="28"/>
        </w:rPr>
        <w:lastRenderedPageBreak/>
        <w:t>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5.13. Основными подходами к обучению иностранным языкам признаются </w:t>
      </w:r>
      <w:proofErr w:type="spellStart"/>
      <w:r w:rsidRPr="00097C10">
        <w:rPr>
          <w:rFonts w:ascii="Times New Roman" w:hAnsi="Times New Roman" w:cs="Times New Roman"/>
          <w:sz w:val="28"/>
          <w:szCs w:val="28"/>
        </w:rPr>
        <w:t>компетентностный</w:t>
      </w:r>
      <w:proofErr w:type="spellEnd"/>
      <w:r w:rsidRPr="00097C10">
        <w:rPr>
          <w:rFonts w:ascii="Times New Roman" w:hAnsi="Times New Roman" w:cs="Times New Roman"/>
          <w:sz w:val="28"/>
          <w:szCs w:val="28"/>
        </w:rPr>
        <w:t>, системно-</w:t>
      </w:r>
      <w:proofErr w:type="spellStart"/>
      <w:r w:rsidRPr="00097C10">
        <w:rPr>
          <w:rFonts w:ascii="Times New Roman" w:hAnsi="Times New Roman" w:cs="Times New Roman"/>
          <w:sz w:val="28"/>
          <w:szCs w:val="28"/>
        </w:rPr>
        <w:t>деятельностный</w:t>
      </w:r>
      <w:proofErr w:type="spellEnd"/>
      <w:r w:rsidRPr="00097C10">
        <w:rPr>
          <w:rFonts w:ascii="Times New Roman" w:hAnsi="Times New Roman" w:cs="Times New Roman"/>
          <w:sz w:val="28"/>
          <w:szCs w:val="28"/>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5.14.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w:t>
      </w:r>
      <w:hyperlink r:id="rId7" w:history="1">
        <w:r w:rsidRPr="00097C10">
          <w:rPr>
            <w:rFonts w:ascii="Times New Roman" w:hAnsi="Times New Roman" w:cs="Times New Roman"/>
            <w:color w:val="0000FF"/>
            <w:sz w:val="28"/>
            <w:szCs w:val="28"/>
            <w:u w:val="single"/>
          </w:rPr>
          <w:t>ФГОС СОО</w:t>
        </w:r>
      </w:hyperlink>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5.15. 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5.16. 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пороговом уровне.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5.17. Базовый (пороговый) уровень усвоения учебного предмета "Иностранный (английский) язык" ориентирован на создание общеобразовательной и общекультурной подготовки, на формирование </w:t>
      </w:r>
      <w:proofErr w:type="gramStart"/>
      <w:r w:rsidRPr="00097C10">
        <w:rPr>
          <w:rFonts w:ascii="Times New Roman" w:hAnsi="Times New Roman" w:cs="Times New Roman"/>
          <w:sz w:val="28"/>
          <w:szCs w:val="28"/>
        </w:rPr>
        <w:t>целостных представлений</w:t>
      </w:r>
      <w:proofErr w:type="gramEnd"/>
      <w:r w:rsidRPr="00097C10">
        <w:rPr>
          <w:rFonts w:ascii="Times New Roman" w:hAnsi="Times New Roman" w:cs="Times New Roman"/>
          <w:sz w:val="28"/>
          <w:szCs w:val="28"/>
        </w:rPr>
        <w:t xml:space="preserve"> обучающихся о мире, об общечеловеческих ценностях, о важности общения с целью достижения взаимопонимания в целом и о языке как средстве межличностного и межкультурного общения в частности. Достижение порогового уровня владения иностранным (английским) языком позволяет выпускникам российской школы использовать его для общения в устной и письменной форме как с носителями изучаемого иностранного (английского) языка, так и с представителями других стран, использующими данный язык как средство общения. Кроме того, пороговый уровень владения иностранным (английским) языком позволяет использовать иностранный (английский) язык как средство для поиска, получения и 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6. Содержание обучения в 10 классе.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 Коммуникативные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Внешность и характеристика человека,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Молодежь в современном обществе. Досуг молодежи: чтение, кино, театр, музыка, музеи, Интернет, компьютерные игры. Любовь и дружба.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Покупки: одежда, обувь и продукты питания. Карманные деньги. Молодежная мода.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Туризм. Виды отдыха. Путешествия по России и зарубежным странам.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Проблемы экологии. Защита окружающей среды. Стихийные бедствия.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Условия проживания в городской/сельской местности.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Технический прогресс: перспективы и последствия. Современные средства связи (мобильные телефоны, смартфоны, планшеты, компьютеры).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6.1.1.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диалог-побуждение к действию: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диалога - 8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монологической речи на базе умений, сформированных на уровне основного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повествование/сообщение;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рассуждение;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пересказ основного содержания, прочитанного/прослушанного текста с выражением своего отношения к событиям и фактам, изложенным в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устное представление (презентация) результатов выполненной проектной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Данные умения монологической речи развиваются в рамках тематического содержания речи 10 класса с использованием </w:t>
      </w:r>
      <w:proofErr w:type="spellStart"/>
      <w:r w:rsidRPr="00097C10">
        <w:rPr>
          <w:rFonts w:ascii="Times New Roman" w:hAnsi="Times New Roman" w:cs="Times New Roman"/>
          <w:sz w:val="28"/>
          <w:szCs w:val="28"/>
        </w:rPr>
        <w:t>ключевы</w:t>
      </w:r>
      <w:proofErr w:type="spellEnd"/>
      <w:r w:rsidRPr="00097C10">
        <w:rPr>
          <w:rFonts w:ascii="Times New Roman" w:hAnsi="Times New Roman" w:cs="Times New Roman"/>
          <w:sz w:val="28"/>
          <w:szCs w:val="28"/>
        </w:rPr>
        <w:t xml:space="preserve"> слов, плана и/или иллюстраций, фотографий, таблиц, диаграмм или без их использования.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монологического высказывания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6.1.2. </w:t>
      </w: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 xml:space="preserve">Развитие коммуникативных умений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Тексты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Время звучания текста/текстов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 до 2,5 минуты.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6.1.3. 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 ходе чтения с полным пониманием аутентичных текстов, содержащих </w:t>
      </w:r>
      <w:r w:rsidRPr="00097C10">
        <w:rPr>
          <w:rFonts w:ascii="Times New Roman" w:hAnsi="Times New Roman" w:cs="Times New Roman"/>
          <w:sz w:val="28"/>
          <w:szCs w:val="28"/>
        </w:rPr>
        <w:lastRenderedPageBreak/>
        <w:t>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w:t>
      </w:r>
      <w:proofErr w:type="spellStart"/>
      <w:r w:rsidRPr="00097C10">
        <w:rPr>
          <w:rFonts w:ascii="Times New Roman" w:hAnsi="Times New Roman" w:cs="Times New Roman"/>
          <w:sz w:val="28"/>
          <w:szCs w:val="28"/>
        </w:rPr>
        <w:t>несплошных</w:t>
      </w:r>
      <w:proofErr w:type="spellEnd"/>
      <w:r w:rsidRPr="00097C10">
        <w:rPr>
          <w:rFonts w:ascii="Times New Roman" w:hAnsi="Times New Roman" w:cs="Times New Roman"/>
          <w:sz w:val="28"/>
          <w:szCs w:val="28"/>
        </w:rPr>
        <w:t xml:space="preserve"> текстов (таблиц, диаграмм, графиков и другие) и понимание представленной в них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текста/текстов для чтения - 500 - 700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6.1.4. 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письменной речи на базе умений, сформированных на уровне основного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анкет и формуляров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130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объем письменного высказывания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таблицы: краткая фиксация содержания, прочитанного/прослушанного текста или дополнение информации в таблице;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письменное предоставление результатов выполненной проектной работы, в том числе в форме презентации, объем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 Языковые знания и навыки.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6.2.1. Фонетическая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6.2.2. Орфография и пунктуация.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Правильное написание изученных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6.2.3. Лексическая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Основные способы словообразования: аффиксация: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глаголов при помощи префиксов </w:t>
      </w:r>
      <w:proofErr w:type="spellStart"/>
      <w:r w:rsidRPr="00097C10">
        <w:rPr>
          <w:rFonts w:ascii="Times New Roman" w:hAnsi="Times New Roman" w:cs="Times New Roman"/>
          <w:sz w:val="28"/>
          <w:szCs w:val="28"/>
        </w:rPr>
        <w:t>dis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under</w:t>
      </w:r>
      <w:proofErr w:type="spellEnd"/>
      <w:r w:rsidRPr="00097C10">
        <w:rPr>
          <w:rFonts w:ascii="Times New Roman" w:hAnsi="Times New Roman" w:cs="Times New Roman"/>
          <w:sz w:val="28"/>
          <w:szCs w:val="28"/>
        </w:rPr>
        <w:t>- и суффикса -</w:t>
      </w:r>
      <w:proofErr w:type="spellStart"/>
      <w:r w:rsidRPr="00097C10">
        <w:rPr>
          <w:rFonts w:ascii="Times New Roman" w:hAnsi="Times New Roman" w:cs="Times New Roman"/>
          <w:sz w:val="28"/>
          <w:szCs w:val="28"/>
        </w:rPr>
        <w:t>ise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ize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существительных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ance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ence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er</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or</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ist</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ment</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ness</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sion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tion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ship</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прилагательных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inter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non</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able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ible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al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ese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ful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ian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an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ish</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ive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less</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ous</w:t>
      </w:r>
      <w:proofErr w:type="spellEnd"/>
      <w:r w:rsidRPr="00097C10">
        <w:rPr>
          <w:rFonts w:ascii="Times New Roman" w:hAnsi="Times New Roman" w:cs="Times New Roman"/>
          <w:sz w:val="28"/>
          <w:szCs w:val="28"/>
        </w:rPr>
        <w:t>,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наречий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и суффикса -</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числительных при помощи суффиксов -</w:t>
      </w:r>
      <w:proofErr w:type="spellStart"/>
      <w:r w:rsidRPr="00097C10">
        <w:rPr>
          <w:rFonts w:ascii="Times New Roman" w:hAnsi="Times New Roman" w:cs="Times New Roman"/>
          <w:sz w:val="28"/>
          <w:szCs w:val="28"/>
        </w:rPr>
        <w:t>teen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словосложение: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w:t>
      </w:r>
      <w:proofErr w:type="spellStart"/>
      <w:r w:rsidRPr="00097C10">
        <w:rPr>
          <w:rFonts w:ascii="Times New Roman" w:hAnsi="Times New Roman" w:cs="Times New Roman"/>
          <w:sz w:val="28"/>
          <w:szCs w:val="28"/>
        </w:rPr>
        <w:t>football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основы прилагательного с основой существительного (</w:t>
      </w:r>
      <w:proofErr w:type="spellStart"/>
      <w:r w:rsidRPr="00097C10">
        <w:rPr>
          <w:rFonts w:ascii="Times New Roman" w:hAnsi="Times New Roman" w:cs="Times New Roman"/>
          <w:sz w:val="28"/>
          <w:szCs w:val="28"/>
        </w:rPr>
        <w:t>blackboard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с предлогом (</w:t>
      </w:r>
      <w:proofErr w:type="spellStart"/>
      <w:r w:rsidRPr="00097C10">
        <w:rPr>
          <w:rFonts w:ascii="Times New Roman" w:hAnsi="Times New Roman" w:cs="Times New Roman"/>
          <w:sz w:val="28"/>
          <w:szCs w:val="28"/>
        </w:rPr>
        <w:t>father-in-law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сложных прилагательных путем соединения основы </w:t>
      </w:r>
      <w:r w:rsidRPr="00097C10">
        <w:rPr>
          <w:rFonts w:ascii="Times New Roman" w:hAnsi="Times New Roman" w:cs="Times New Roman"/>
          <w:sz w:val="28"/>
          <w:szCs w:val="28"/>
        </w:rPr>
        <w:lastRenderedPageBreak/>
        <w:t>прилагательного/числительного с основой существительного с добавлением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суффикса</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ed</w:t>
      </w:r>
      <w:proofErr w:type="spellEnd"/>
      <w:r w:rsidRPr="00097C10">
        <w:rPr>
          <w:rFonts w:ascii="Times New Roman" w:hAnsi="Times New Roman" w:cs="Times New Roman"/>
          <w:sz w:val="28"/>
          <w:szCs w:val="28"/>
          <w:lang w:val="en-US"/>
        </w:rPr>
        <w:t xml:space="preserve"> (blue-eyed, eight-legged);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наречия с основой причастия II (</w:t>
      </w:r>
      <w:proofErr w:type="spellStart"/>
      <w:r w:rsidRPr="00097C10">
        <w:rPr>
          <w:rFonts w:ascii="Times New Roman" w:hAnsi="Times New Roman" w:cs="Times New Roman"/>
          <w:sz w:val="28"/>
          <w:szCs w:val="28"/>
        </w:rPr>
        <w:t>well-behaved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I (</w:t>
      </w:r>
      <w:proofErr w:type="spellStart"/>
      <w:r w:rsidRPr="00097C10">
        <w:rPr>
          <w:rFonts w:ascii="Times New Roman" w:hAnsi="Times New Roman" w:cs="Times New Roman"/>
          <w:sz w:val="28"/>
          <w:szCs w:val="28"/>
        </w:rPr>
        <w:t>nice-looking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конверсия: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неопределенной формы глаголов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 xml:space="preserve"> - a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имен прилагательных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people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the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глаголов от имен существительных (a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прилагательных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на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и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excited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exciting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6.2.4. Грамматическая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Нераспространенные и распространенные простые предложения, в том числе с несколькими обстоятельствами, следующими в определенном порядке (</w:t>
      </w:r>
      <w:proofErr w:type="spellStart"/>
      <w:r w:rsidRPr="00097C10">
        <w:rPr>
          <w:rFonts w:ascii="Times New Roman" w:hAnsi="Times New Roman" w:cs="Times New Roman"/>
          <w:sz w:val="28"/>
          <w:szCs w:val="28"/>
        </w:rPr>
        <w:t>We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moved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a </w:t>
      </w:r>
      <w:proofErr w:type="spellStart"/>
      <w:r w:rsidRPr="00097C10">
        <w:rPr>
          <w:rFonts w:ascii="Times New Roman" w:hAnsi="Times New Roman" w:cs="Times New Roman"/>
          <w:sz w:val="28"/>
          <w:szCs w:val="28"/>
        </w:rPr>
        <w:t>new</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house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year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It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There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глагольными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содержащими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w:t>
      </w:r>
      <w:r w:rsidRPr="00097C10">
        <w:rPr>
          <w:rFonts w:ascii="Times New Roman" w:hAnsi="Times New Roman" w:cs="Times New Roman"/>
          <w:sz w:val="28"/>
          <w:szCs w:val="28"/>
        </w:rPr>
        <w:t>связки</w:t>
      </w:r>
      <w:r w:rsidRPr="00097C10">
        <w:rPr>
          <w:rFonts w:ascii="Times New Roman" w:hAnsi="Times New Roman" w:cs="Times New Roman"/>
          <w:sz w:val="28"/>
          <w:szCs w:val="28"/>
          <w:lang w:val="en-US"/>
        </w:rPr>
        <w:t xml:space="preserve"> to be, to look, to seem, to feel (He looks/seems/feels happy.).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сложным</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дополнением</w:t>
      </w:r>
      <w:r w:rsidRPr="00097C10">
        <w:rPr>
          <w:rFonts w:ascii="Times New Roman" w:hAnsi="Times New Roman" w:cs="Times New Roman"/>
          <w:sz w:val="28"/>
          <w:szCs w:val="28"/>
          <w:lang w:val="en-US"/>
        </w:rPr>
        <w:t xml:space="preserve"> - Complex Object (I want you to help me. I saw her cross/crossing the road. I want to have my hair cut.).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Сложносочиненные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сочинительными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союзами</w:t>
      </w:r>
      <w:r w:rsidRPr="00097C10">
        <w:rPr>
          <w:rFonts w:ascii="Times New Roman" w:hAnsi="Times New Roman" w:cs="Times New Roman"/>
          <w:sz w:val="28"/>
          <w:szCs w:val="28"/>
          <w:lang w:val="en-US"/>
        </w:rPr>
        <w:t xml:space="preserve">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Сложноподчиненные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союзами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словами</w:t>
      </w:r>
      <w:r w:rsidRPr="00097C10">
        <w:rPr>
          <w:rFonts w:ascii="Times New Roman" w:hAnsi="Times New Roman" w:cs="Times New Roman"/>
          <w:sz w:val="28"/>
          <w:szCs w:val="28"/>
          <w:lang w:val="en-US"/>
        </w:rPr>
        <w:t xml:space="preserve"> 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определительными придаточными с союзными словами </w:t>
      </w:r>
      <w:proofErr w:type="spellStart"/>
      <w:r w:rsidRPr="00097C10">
        <w:rPr>
          <w:rFonts w:ascii="Times New Roman" w:hAnsi="Times New Roman" w:cs="Times New Roman"/>
          <w:sz w:val="28"/>
          <w:szCs w:val="28"/>
        </w:rPr>
        <w:t>who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that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союзными словами </w:t>
      </w:r>
      <w:proofErr w:type="spellStart"/>
      <w:r w:rsidRPr="00097C10">
        <w:rPr>
          <w:rFonts w:ascii="Times New Roman" w:hAnsi="Times New Roman" w:cs="Times New Roman"/>
          <w:sz w:val="28"/>
          <w:szCs w:val="28"/>
        </w:rPr>
        <w:t>whoever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whenever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Условные предложения с глаголами в изъявительном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0,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 и с глаголами в сослагательном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типы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вопросительных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I </w:t>
      </w:r>
      <w:proofErr w:type="spellStart"/>
      <w:r w:rsidRPr="00097C10">
        <w:rPr>
          <w:rFonts w:ascii="Times New Roman" w:hAnsi="Times New Roman" w:cs="Times New Roman"/>
          <w:sz w:val="28"/>
          <w:szCs w:val="28"/>
        </w:rPr>
        <w:t>wish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love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hate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doing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smth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значении</w:t>
      </w:r>
      <w:r w:rsidRPr="00097C10">
        <w:rPr>
          <w:rFonts w:ascii="Times New Roman" w:hAnsi="Times New Roman" w:cs="Times New Roman"/>
          <w:sz w:val="28"/>
          <w:szCs w:val="28"/>
          <w:lang w:val="en-US"/>
        </w:rPr>
        <w:t xml:space="preserve"> to stop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Конструкция </w:t>
      </w:r>
      <w:proofErr w:type="spellStart"/>
      <w:r w:rsidRPr="00097C10">
        <w:rPr>
          <w:rFonts w:ascii="Times New Roman" w:hAnsi="Times New Roman" w:cs="Times New Roman"/>
          <w:sz w:val="28"/>
          <w:szCs w:val="28"/>
        </w:rPr>
        <w:t>used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 инфинитив глагола.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be</w:t>
      </w:r>
      <w:proofErr w:type="spellEnd"/>
      <w:r w:rsidRPr="00097C10">
        <w:rPr>
          <w:rFonts w:ascii="Times New Roman" w:hAnsi="Times New Roman" w:cs="Times New Roman"/>
          <w:sz w:val="28"/>
          <w:szCs w:val="28"/>
          <w:lang w:val="en-US"/>
        </w:rPr>
        <w:t xml:space="preserve">/get used to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be/get used to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также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w:t>
      </w:r>
      <w:proofErr w:type="spellStart"/>
      <w:r w:rsidRPr="00097C10">
        <w:rPr>
          <w:rFonts w:ascii="Times New Roman" w:hAnsi="Times New Roman" w:cs="Times New Roman"/>
          <w:sz w:val="28"/>
          <w:szCs w:val="28"/>
        </w:rPr>
        <w:t>family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police</w:t>
      </w:r>
      <w:proofErr w:type="spellEnd"/>
      <w:r w:rsidRPr="00097C10">
        <w:rPr>
          <w:rFonts w:ascii="Times New Roman" w:hAnsi="Times New Roman" w:cs="Times New Roman"/>
          <w:sz w:val="28"/>
          <w:szCs w:val="28"/>
        </w:rPr>
        <w:t>),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Future-in-the-Past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и наиболее употребительных формах страдательного залога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будущего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функции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Имена прилагательные и наречия в положительной, сравнительной и превосходной степенях, образованные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w:t>
      </w:r>
      <w:proofErr w:type="spellStart"/>
      <w:r w:rsidRPr="00097C10">
        <w:rPr>
          <w:rFonts w:ascii="Times New Roman" w:hAnsi="Times New Roman" w:cs="Times New Roman"/>
          <w:sz w:val="28"/>
          <w:szCs w:val="28"/>
        </w:rPr>
        <w:t>none</w:t>
      </w:r>
      <w:proofErr w:type="spellEnd"/>
      <w:r w:rsidRPr="00097C10">
        <w:rPr>
          <w:rFonts w:ascii="Times New Roman" w:hAnsi="Times New Roman" w:cs="Times New Roman"/>
          <w:sz w:val="28"/>
          <w:szCs w:val="28"/>
        </w:rPr>
        <w:t>, по и производные последнего (</w:t>
      </w:r>
      <w:proofErr w:type="spellStart"/>
      <w:r w:rsidRPr="00097C10">
        <w:rPr>
          <w:rFonts w:ascii="Times New Roman" w:hAnsi="Times New Roman" w:cs="Times New Roman"/>
          <w:sz w:val="28"/>
          <w:szCs w:val="28"/>
        </w:rPr>
        <w:t>nobody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nothing</w:t>
      </w:r>
      <w:proofErr w:type="spellEnd"/>
      <w:r w:rsidRPr="00097C10">
        <w:rPr>
          <w:rFonts w:ascii="Times New Roman" w:hAnsi="Times New Roman" w:cs="Times New Roman"/>
          <w:sz w:val="28"/>
          <w:szCs w:val="28"/>
        </w:rPr>
        <w:t xml:space="preserve">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6.3. Социокультурные знания и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Владение основными сведениями о социокультурном портрете и культурном наследии страны/стран, говорящих на английском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6.4. Компенсаторные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xml:space="preserve">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7. Содержание обучения в 11 классе.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 Коммуникативные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Внешность и характеристика человека,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Место иностранного языка в повседневной жизни и профессиональной деятельности в современном мире.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Молодежь в современном обществе. Ценностные ориентиры. Участие молодежи в жизни общества. Досуг молодежи: увлечения и интересы. Любовь и дружба.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Роль спорта в современной жизни: виды спорта, экстремальный спорт, спортивные соревнования, Олимпийские игры.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Туризм. Виды отдыха. Экотуризм. Путешествия по России и зарубежным странам.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Вселенная и человек. Природа. Проблемы экологии. Защита окружающей среды. Проживание в городской/сельской местности.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Выдающиеся люди родной страны и страны/стран изучаемого языка: государственные деятели, ученые, писатели, поэты, художники, композиторы, путешественники,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7.1.1.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Развитие коммуникативных умений диалогической речи, а именно умений </w:t>
      </w:r>
      <w:r w:rsidRPr="00097C10">
        <w:rPr>
          <w:rFonts w:ascii="Times New Roman" w:hAnsi="Times New Roman" w:cs="Times New Roman"/>
          <w:sz w:val="28"/>
          <w:szCs w:val="28"/>
        </w:rPr>
        <w:lastRenderedPageBreak/>
        <w:t>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диалога - до 9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повествование/сообщение;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рассуждение;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устное представление (презентация) результатов выполненной проектной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Данные умения монологической речи развиваются в рамках тематического содержания речи с использованием ключевых слов, плана и/или иллюстраций, </w:t>
      </w:r>
      <w:r w:rsidRPr="00097C10">
        <w:rPr>
          <w:rFonts w:ascii="Times New Roman" w:hAnsi="Times New Roman" w:cs="Times New Roman"/>
          <w:sz w:val="28"/>
          <w:szCs w:val="28"/>
        </w:rPr>
        <w:lastRenderedPageBreak/>
        <w:t>фотографий, таблиц, диаграмм, графиков и (или) без их использования.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монологического высказывания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7.1.2. </w:t>
      </w: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Развитие коммуникативных умений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Тексты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Языковая сложность 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должна соответствовать пороговому уровню (B1 - пороговый уровень по общеевропейской шкале).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Время звучания текста/текстов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 до 2,5 минуты.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7.1.3. 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w:t>
      </w:r>
      <w:r w:rsidRPr="00097C10">
        <w:rPr>
          <w:rFonts w:ascii="Times New Roman" w:hAnsi="Times New Roman" w:cs="Times New Roman"/>
          <w:sz w:val="28"/>
          <w:szCs w:val="28"/>
        </w:rPr>
        <w:lastRenderedPageBreak/>
        <w:t>(неявной) форме, оценивать найденную информацию с точки зрения ее значимости для решения коммуникативной задачи.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w:t>
      </w:r>
      <w:proofErr w:type="spellStart"/>
      <w:r w:rsidRPr="00097C10">
        <w:rPr>
          <w:rFonts w:ascii="Times New Roman" w:hAnsi="Times New Roman" w:cs="Times New Roman"/>
          <w:sz w:val="28"/>
          <w:szCs w:val="28"/>
        </w:rPr>
        <w:t>несплошных</w:t>
      </w:r>
      <w:proofErr w:type="spellEnd"/>
      <w:r w:rsidRPr="00097C10">
        <w:rPr>
          <w:rFonts w:ascii="Times New Roman" w:hAnsi="Times New Roman" w:cs="Times New Roman"/>
          <w:sz w:val="28"/>
          <w:szCs w:val="28"/>
        </w:rPr>
        <w:t xml:space="preserve"> текстов (таблиц, диаграмм, графиков и других) и понимание представленной в них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Языковая сложность текстов для чтения должна соответствовать пороговому уровню (B1 - пороговый уровень по общеевропейской шкале).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текста/текстов для чтения - до 600 - 800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7.1.4. 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анкет и формуляров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заполнение таблицы: краткая фиксация </w:t>
      </w:r>
      <w:proofErr w:type="gramStart"/>
      <w:r w:rsidRPr="00097C10">
        <w:rPr>
          <w:rFonts w:ascii="Times New Roman" w:hAnsi="Times New Roman" w:cs="Times New Roman"/>
          <w:sz w:val="28"/>
          <w:szCs w:val="28"/>
        </w:rPr>
        <w:t>содержания</w:t>
      </w:r>
      <w:proofErr w:type="gramEnd"/>
      <w:r w:rsidRPr="00097C10">
        <w:rPr>
          <w:rFonts w:ascii="Times New Roman" w:hAnsi="Times New Roman" w:cs="Times New Roman"/>
          <w:sz w:val="28"/>
          <w:szCs w:val="28"/>
        </w:rPr>
        <w:t xml:space="preserve"> прочитанного/прослушанного текста или дополнение информации в таблице;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письменное предоставление результатов выполненной проектной работы, в том числе в форме презентации, объем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 Языковые знания и навыки.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7.2.1. Фонетическая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вслух аутентичных текстов, построенных в основном на изученном языковом материале, с соблюдением правил чтения и соответствующей </w:t>
      </w:r>
      <w:r w:rsidRPr="00097C10">
        <w:rPr>
          <w:rFonts w:ascii="Times New Roman" w:hAnsi="Times New Roman" w:cs="Times New Roman"/>
          <w:sz w:val="28"/>
          <w:szCs w:val="28"/>
        </w:rPr>
        <w:lastRenderedPageBreak/>
        <w:t>интонацией, демонстрирующее понимание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7.2.2. Орфография и пунктуация.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Правильное написание изученных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7.2.3. Лексическая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Основные способы словообразования: аффиксация: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глаголов при помощи префиксов </w:t>
      </w:r>
      <w:proofErr w:type="spellStart"/>
      <w:r w:rsidRPr="00097C10">
        <w:rPr>
          <w:rFonts w:ascii="Times New Roman" w:hAnsi="Times New Roman" w:cs="Times New Roman"/>
          <w:sz w:val="28"/>
          <w:szCs w:val="28"/>
        </w:rPr>
        <w:t>dis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under</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ise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ize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существительных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il</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ir</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ance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ence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er</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or</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ist</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ment</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ness</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sion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tion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ship</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прилагательных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il</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inter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able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ible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al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ese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ful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ian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an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ical</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ish</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ive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less</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ous</w:t>
      </w:r>
      <w:proofErr w:type="spellEnd"/>
      <w:r w:rsidRPr="00097C10">
        <w:rPr>
          <w:rFonts w:ascii="Times New Roman" w:hAnsi="Times New Roman" w:cs="Times New Roman"/>
          <w:sz w:val="28"/>
          <w:szCs w:val="28"/>
        </w:rPr>
        <w:t>,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наречий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il</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ir</w:t>
      </w:r>
      <w:proofErr w:type="spellEnd"/>
      <w:r w:rsidRPr="00097C10">
        <w:rPr>
          <w:rFonts w:ascii="Times New Roman" w:hAnsi="Times New Roman" w:cs="Times New Roman"/>
          <w:sz w:val="28"/>
          <w:szCs w:val="28"/>
        </w:rPr>
        <w:t>- и суффикса -</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числительных при помощи суффиксов -</w:t>
      </w:r>
      <w:proofErr w:type="spellStart"/>
      <w:r w:rsidRPr="00097C10">
        <w:rPr>
          <w:rFonts w:ascii="Times New Roman" w:hAnsi="Times New Roman" w:cs="Times New Roman"/>
          <w:sz w:val="28"/>
          <w:szCs w:val="28"/>
        </w:rPr>
        <w:t>teen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словосложение: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w:t>
      </w:r>
      <w:proofErr w:type="spellStart"/>
      <w:r w:rsidRPr="00097C10">
        <w:rPr>
          <w:rFonts w:ascii="Times New Roman" w:hAnsi="Times New Roman" w:cs="Times New Roman"/>
          <w:sz w:val="28"/>
          <w:szCs w:val="28"/>
        </w:rPr>
        <w:t>football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образование сложных существительных путем соединения основы прилагательного с основой существительного (</w:t>
      </w:r>
      <w:proofErr w:type="spellStart"/>
      <w:r w:rsidRPr="00097C10">
        <w:rPr>
          <w:rFonts w:ascii="Times New Roman" w:hAnsi="Times New Roman" w:cs="Times New Roman"/>
          <w:sz w:val="28"/>
          <w:szCs w:val="28"/>
        </w:rPr>
        <w:t>blue-bell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с предлогом (</w:t>
      </w:r>
      <w:proofErr w:type="spellStart"/>
      <w:r w:rsidRPr="00097C10">
        <w:rPr>
          <w:rFonts w:ascii="Times New Roman" w:hAnsi="Times New Roman" w:cs="Times New Roman"/>
          <w:sz w:val="28"/>
          <w:szCs w:val="28"/>
        </w:rPr>
        <w:t>father-in-law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прилагательного/числительного с основой существительного с добавлением суффикса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blue-eyed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eight-legged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наречия с основой причастия II (</w:t>
      </w:r>
      <w:proofErr w:type="spellStart"/>
      <w:r w:rsidRPr="00097C10">
        <w:rPr>
          <w:rFonts w:ascii="Times New Roman" w:hAnsi="Times New Roman" w:cs="Times New Roman"/>
          <w:sz w:val="28"/>
          <w:szCs w:val="28"/>
        </w:rPr>
        <w:t>well-behaved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I (</w:t>
      </w:r>
      <w:proofErr w:type="spellStart"/>
      <w:r w:rsidRPr="00097C10">
        <w:rPr>
          <w:rFonts w:ascii="Times New Roman" w:hAnsi="Times New Roman" w:cs="Times New Roman"/>
          <w:sz w:val="28"/>
          <w:szCs w:val="28"/>
        </w:rPr>
        <w:t>nice-looking</w:t>
      </w:r>
      <w:proofErr w:type="spellEnd"/>
      <w:r w:rsidRPr="00097C10">
        <w:rPr>
          <w:rFonts w:ascii="Times New Roman" w:hAnsi="Times New Roman" w:cs="Times New Roman"/>
          <w:sz w:val="28"/>
          <w:szCs w:val="28"/>
        </w:rPr>
        <w:t>); конверсия: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w:t>
      </w:r>
      <w:proofErr w:type="spellStart"/>
      <w:r w:rsidRPr="00097C10">
        <w:rPr>
          <w:rFonts w:ascii="Times New Roman" w:hAnsi="Times New Roman" w:cs="Times New Roman"/>
          <w:sz w:val="28"/>
          <w:szCs w:val="28"/>
        </w:rPr>
        <w:t>образование</w:t>
      </w:r>
      <w:proofErr w:type="spellEnd"/>
      <w:r w:rsidRPr="00097C10">
        <w:rPr>
          <w:rFonts w:ascii="Times New Roman" w:hAnsi="Times New Roman" w:cs="Times New Roman"/>
          <w:sz w:val="28"/>
          <w:szCs w:val="28"/>
        </w:rPr>
        <w:t xml:space="preserve"> имен существительных от неопределенной формы глаголов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 xml:space="preserve"> - a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прилагательных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people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the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глаголов от имен существительных (a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прилагательных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на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и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excited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exciting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7.2.4. Грамматическая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Нераспространенные и распространенные простые предложения, в том числе с несколькими обстоятельствами, следующими в определенном порядке (</w:t>
      </w:r>
      <w:proofErr w:type="spellStart"/>
      <w:r w:rsidRPr="00097C10">
        <w:rPr>
          <w:rFonts w:ascii="Times New Roman" w:hAnsi="Times New Roman" w:cs="Times New Roman"/>
          <w:sz w:val="28"/>
          <w:szCs w:val="28"/>
        </w:rPr>
        <w:t>We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moved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a </w:t>
      </w:r>
      <w:proofErr w:type="spellStart"/>
      <w:r w:rsidRPr="00097C10">
        <w:rPr>
          <w:rFonts w:ascii="Times New Roman" w:hAnsi="Times New Roman" w:cs="Times New Roman"/>
          <w:sz w:val="28"/>
          <w:szCs w:val="28"/>
        </w:rPr>
        <w:t>new</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house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year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It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There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глагольными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содержащими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w:t>
      </w:r>
      <w:r w:rsidRPr="00097C10">
        <w:rPr>
          <w:rFonts w:ascii="Times New Roman" w:hAnsi="Times New Roman" w:cs="Times New Roman"/>
          <w:sz w:val="28"/>
          <w:szCs w:val="28"/>
        </w:rPr>
        <w:t>связки</w:t>
      </w:r>
      <w:r w:rsidRPr="00097C10">
        <w:rPr>
          <w:rFonts w:ascii="Times New Roman" w:hAnsi="Times New Roman" w:cs="Times New Roman"/>
          <w:sz w:val="28"/>
          <w:szCs w:val="28"/>
          <w:lang w:val="en-US"/>
        </w:rPr>
        <w:t xml:space="preserve"> to be, to look, to seem, to feel (He looks/seems/feels happy.).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со сложным подлежащим - </w:t>
      </w:r>
      <w:proofErr w:type="spellStart"/>
      <w:r w:rsidRPr="00097C10">
        <w:rPr>
          <w:rFonts w:ascii="Times New Roman" w:hAnsi="Times New Roman" w:cs="Times New Roman"/>
          <w:sz w:val="28"/>
          <w:szCs w:val="28"/>
        </w:rPr>
        <w:t>Complex</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Subject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сложным</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дополнением</w:t>
      </w:r>
      <w:r w:rsidRPr="00097C10">
        <w:rPr>
          <w:rFonts w:ascii="Times New Roman" w:hAnsi="Times New Roman" w:cs="Times New Roman"/>
          <w:sz w:val="28"/>
          <w:szCs w:val="28"/>
          <w:lang w:val="en-US"/>
        </w:rPr>
        <w:t xml:space="preserve"> - Complex Object (I want you to help me. I saw her cross/crossing the road. I want to have my hair cut.).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Сложносочиненные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сочинительными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союзами</w:t>
      </w:r>
      <w:r w:rsidRPr="00097C10">
        <w:rPr>
          <w:rFonts w:ascii="Times New Roman" w:hAnsi="Times New Roman" w:cs="Times New Roman"/>
          <w:sz w:val="28"/>
          <w:szCs w:val="28"/>
          <w:lang w:val="en-US"/>
        </w:rPr>
        <w:t xml:space="preserve">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Сложноподчиненные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союзами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союзными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словами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lang w:val="en-US"/>
        </w:rPr>
        <w:lastRenderedPageBreak/>
        <w:t>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определительными придаточными с союзными словами </w:t>
      </w:r>
      <w:proofErr w:type="spellStart"/>
      <w:r w:rsidRPr="00097C10">
        <w:rPr>
          <w:rFonts w:ascii="Times New Roman" w:hAnsi="Times New Roman" w:cs="Times New Roman"/>
          <w:sz w:val="28"/>
          <w:szCs w:val="28"/>
        </w:rPr>
        <w:t>who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that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союзными словами </w:t>
      </w:r>
      <w:proofErr w:type="spellStart"/>
      <w:r w:rsidRPr="00097C10">
        <w:rPr>
          <w:rFonts w:ascii="Times New Roman" w:hAnsi="Times New Roman" w:cs="Times New Roman"/>
          <w:sz w:val="28"/>
          <w:szCs w:val="28"/>
        </w:rPr>
        <w:t>whoever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whenever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0,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 и с глаголами в сослагательном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типы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вопросительных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I </w:t>
      </w:r>
      <w:proofErr w:type="spellStart"/>
      <w:r w:rsidRPr="00097C10">
        <w:rPr>
          <w:rFonts w:ascii="Times New Roman" w:hAnsi="Times New Roman" w:cs="Times New Roman"/>
          <w:sz w:val="28"/>
          <w:szCs w:val="28"/>
        </w:rPr>
        <w:t>wish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love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hate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doing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smth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значении</w:t>
      </w:r>
      <w:r w:rsidRPr="00097C10">
        <w:rPr>
          <w:rFonts w:ascii="Times New Roman" w:hAnsi="Times New Roman" w:cs="Times New Roman"/>
          <w:sz w:val="28"/>
          <w:szCs w:val="28"/>
          <w:lang w:val="en-US"/>
        </w:rPr>
        <w:t xml:space="preserve"> to stop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Конструкция </w:t>
      </w:r>
      <w:proofErr w:type="spellStart"/>
      <w:r w:rsidRPr="00097C10">
        <w:rPr>
          <w:rFonts w:ascii="Times New Roman" w:hAnsi="Times New Roman" w:cs="Times New Roman"/>
          <w:sz w:val="28"/>
          <w:szCs w:val="28"/>
        </w:rPr>
        <w:t>used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 инфинитив глагола.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be</w:t>
      </w:r>
      <w:proofErr w:type="spellEnd"/>
      <w:r w:rsidRPr="00097C10">
        <w:rPr>
          <w:rFonts w:ascii="Times New Roman" w:hAnsi="Times New Roman" w:cs="Times New Roman"/>
          <w:sz w:val="28"/>
          <w:szCs w:val="28"/>
          <w:lang w:val="en-US"/>
        </w:rPr>
        <w:t xml:space="preserve">/get used to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be/get used to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также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w:t>
      </w:r>
      <w:proofErr w:type="spellStart"/>
      <w:r w:rsidRPr="00097C10">
        <w:rPr>
          <w:rFonts w:ascii="Times New Roman" w:hAnsi="Times New Roman" w:cs="Times New Roman"/>
          <w:sz w:val="28"/>
          <w:szCs w:val="28"/>
        </w:rPr>
        <w:t>family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police</w:t>
      </w:r>
      <w:proofErr w:type="spellEnd"/>
      <w:r w:rsidRPr="00097C10">
        <w:rPr>
          <w:rFonts w:ascii="Times New Roman" w:hAnsi="Times New Roman" w:cs="Times New Roman"/>
          <w:sz w:val="28"/>
          <w:szCs w:val="28"/>
        </w:rPr>
        <w:t>),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Future-in-the-Past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и наиболее употребительных формах страдательного залога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будущего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функции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попе, по и производные последнего (</w:t>
      </w:r>
      <w:proofErr w:type="spellStart"/>
      <w:r w:rsidRPr="00097C10">
        <w:rPr>
          <w:rFonts w:ascii="Times New Roman" w:hAnsi="Times New Roman" w:cs="Times New Roman"/>
          <w:sz w:val="28"/>
          <w:szCs w:val="28"/>
        </w:rPr>
        <w:t>nobody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nothing</w:t>
      </w:r>
      <w:proofErr w:type="spellEnd"/>
      <w:r w:rsidRPr="00097C10">
        <w:rPr>
          <w:rFonts w:ascii="Times New Roman" w:hAnsi="Times New Roman" w:cs="Times New Roman"/>
          <w:sz w:val="28"/>
          <w:szCs w:val="28"/>
        </w:rPr>
        <w:t xml:space="preserve">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7.3. Социокультурные знания и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Владение основными сведениями о социокультурном портрете и культурном наследии страны/стран, говорящих на английском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7.4. Компенсаторные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xml:space="preserve">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8. Планируемые результаты освоения программы по английскому языку на уровне среднего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8.1. 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8.2. 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8.3. В результате изучения английского языка на уровне среднего общего образования у обучающегося будут сформированы следующие личностные результаты: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1) гражданского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гуманитарной и волонтерской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2) патриотического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искусстве, спорте, технологиях, труде;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3) духовно-нравственного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духовных ценностей российского народа;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нравственного сознания, этического поведения;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 оценивать ситуацию и принимать осознанные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ориентируясь на морально-нравственные нормы и ценности;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личного вклада в построение устойчивого будущего;</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4) эстетического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стремление к лучшему осознанию культуры своего народа и готовность содействовать ознакомлению с ней представителей других стран;</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5) физического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здорового и безопасного образа жизни, ответственного отношения к своему здоровью;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 трудового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труду, осознание ценности мастерства, трудолюбие;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 экологического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расширение опыта деятельности экологической направленности;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 ценности научного познания: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8.4. 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эмпатии</w:t>
      </w:r>
      <w:proofErr w:type="spellEnd"/>
      <w:r w:rsidRPr="00097C10">
        <w:rPr>
          <w:rFonts w:ascii="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 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8.5.1. У обучающегося будут сформированы следующие базовые логические действия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определять цели деятельности, задавать параметры и критерии их достижения;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выявлять закономерности в языковых явлениях изучаемого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развивать креативное мышление при решении жизненных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8.5.2. У обучающегося будут сформированы следующие базовые исследовательские действия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владеть навыками учебно-исследовательской и проектной деятельности с использованием иностранного (английского) языка, навыками разрешения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способностью и готовностью к самостоятельному поиску методов решения практических задач, применению различных методов познания;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научной лингвистической терминологией и ключевыми понятиями;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 оценивать приобретенный опыт;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уметь интегрировать знания из разных предметных областей;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выдвигать новые идеи, предлагать оригинальные подходы и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ставить проблемы и задачи, допускающие альтернативных решений.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8.5.3. У обучающегося будут сформированы умения работать с информацией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тексты на иностранном (английском) языке в различных форматах с учетом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достоверность информации, ее соответствие морально-этическим нормам;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владеть навыками распознавания и защиты информации, информационной безопасности личности.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8.5.4. У обучающегося будут сформированы умения общения как часть коммуникативных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коммуникации во всех сферах жизни;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невербальные средства общения, понимать значение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социальных знаков, распознавать предпосылки конфликтных ситуаций и смягчать конфликты;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097C10">
        <w:rPr>
          <w:rFonts w:ascii="Times New Roman" w:hAnsi="Times New Roman" w:cs="Times New Roman"/>
          <w:sz w:val="28"/>
          <w:szCs w:val="28"/>
        </w:rPr>
        <w:t>полилог</w:t>
      </w:r>
      <w:proofErr w:type="spellEnd"/>
      <w:r w:rsidRPr="00097C10">
        <w:rPr>
          <w:rFonts w:ascii="Times New Roman" w:hAnsi="Times New Roman" w:cs="Times New Roman"/>
          <w:sz w:val="28"/>
          <w:szCs w:val="28"/>
        </w:rPr>
        <w:t>, уметь смягчать конфликтные ситуации;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8.5.5. У обучающегося будут сформированы умения самоорганизации как часть регулятивных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делать осознанный выбор, аргументировать его, брать ответственность за 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приобретенный опыт;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8.5.6. У обучающегося будут сформированы умения самоконтроля, принятия себя и других как часть регулятивных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приемы рефлексии для оценки ситуации, выбора верного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соответствие создаваемого устного/письменного текста на иностранном (английском) языке выполняемой коммуникативной задаче;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вносить коррективы в созданный речевой продукт в случае необходимости;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риски и своевременно принимать решения по их снижению;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мотивы и аргументы других при анализе результатов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себя, понимая свои недостатки и достоинства;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принимать мотивы и аргументы других при анализе результатов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признавать свое право и право других на ошибку;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развивать способность понимать мир с позиции другого человека.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8.5.7. У обучающегося будут сформированы умения совместной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понимать и использовать преимущества командной и индивидуальной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8.6. 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097C10">
        <w:rPr>
          <w:rFonts w:ascii="Times New Roman" w:hAnsi="Times New Roman" w:cs="Times New Roman"/>
          <w:sz w:val="28"/>
          <w:szCs w:val="28"/>
        </w:rPr>
        <w:t>сформированность</w:t>
      </w:r>
      <w:proofErr w:type="spellEnd"/>
      <w:r w:rsidRPr="00097C10">
        <w:rPr>
          <w:rFonts w:ascii="Times New Roman" w:hAnsi="Times New Roman" w:cs="Times New Roman"/>
          <w:sz w:val="28"/>
          <w:szCs w:val="28"/>
        </w:rPr>
        <w:t xml:space="preserve"> иноязычной коммуникативной компетенции на пороговом уровне в совокупности ее составляющих - речевой, языковой, социокультурной, компенсаторной, </w:t>
      </w:r>
      <w:proofErr w:type="spellStart"/>
      <w:r w:rsidRPr="00097C10">
        <w:rPr>
          <w:rFonts w:ascii="Times New Roman" w:hAnsi="Times New Roman" w:cs="Times New Roman"/>
          <w:sz w:val="28"/>
          <w:szCs w:val="28"/>
        </w:rPr>
        <w:t>метапредметной</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8.7. Предметные результаты освоения программы по английскому языку. К концу 10 класса обучающийся научится: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основными видами речевой деятельности: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излагать основное содержание прочитанного/прослушанного текста с выражением своего отношения (объем монологического высказывания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устно излагать результаты выполненной проектной работы (объем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 до 2,5 минут);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- 500 - 700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читать про себя </w:t>
      </w:r>
      <w:proofErr w:type="spellStart"/>
      <w:r w:rsidRPr="00097C10">
        <w:rPr>
          <w:rFonts w:ascii="Times New Roman" w:hAnsi="Times New Roman" w:cs="Times New Roman"/>
          <w:sz w:val="28"/>
          <w:szCs w:val="28"/>
        </w:rPr>
        <w:t>несплошные</w:t>
      </w:r>
      <w:proofErr w:type="spellEnd"/>
      <w:r w:rsidRPr="00097C10">
        <w:rPr>
          <w:rFonts w:ascii="Times New Roman" w:hAnsi="Times New Roman" w:cs="Times New Roman"/>
          <w:sz w:val="28"/>
          <w:szCs w:val="28"/>
        </w:rPr>
        <w:t xml:space="preserve"> тексты (таблицы, диаграммы, графики и другие) и понимать представленную в них информацию;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анкеты и формуляры, сообщая о себе основные сведения,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электронное сообщение личного характера, соблюдая речевой этикет, принятый в стране/странах изучаемого языка (объем сообщения - до 130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(объем высказывания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(объем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фонетическими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выразительно читать вслух небольшие тексты объемом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орфографическими навыками: правильно писать изученные слова;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владеть пунктуационными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запятую при перечислении, обращении и при выделении вводных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апостроф, точку, вопросительный и восклицательный знаки;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 ставить точку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прямую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электронное сообщение личного характера;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proofErr w:type="spellStart"/>
      <w:r w:rsidRPr="00097C10">
        <w:rPr>
          <w:rFonts w:ascii="Times New Roman" w:hAnsi="Times New Roman" w:cs="Times New Roman"/>
          <w:sz w:val="28"/>
          <w:szCs w:val="28"/>
        </w:rPr>
        <w:t>dis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under</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ise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ize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существительные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суффиксов</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ance</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ence</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er</w:t>
      </w:r>
      <w:proofErr w:type="spellEnd"/>
      <w:r w:rsidRPr="00097C10">
        <w:rPr>
          <w:rFonts w:ascii="Times New Roman" w:hAnsi="Times New Roman" w:cs="Times New Roman"/>
          <w:sz w:val="28"/>
          <w:szCs w:val="28"/>
          <w:lang w:val="en-US"/>
        </w:rPr>
        <w:t>/-or, -</w:t>
      </w:r>
      <w:proofErr w:type="spellStart"/>
      <w:r w:rsidRPr="00097C10">
        <w:rPr>
          <w:rFonts w:ascii="Times New Roman" w:hAnsi="Times New Roman" w:cs="Times New Roman"/>
          <w:sz w:val="28"/>
          <w:szCs w:val="28"/>
          <w:lang w:val="en-US"/>
        </w:rPr>
        <w:t>ing</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ist</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ity</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ment</w:t>
      </w:r>
      <w:proofErr w:type="spellEnd"/>
      <w:r w:rsidRPr="00097C10">
        <w:rPr>
          <w:rFonts w:ascii="Times New Roman" w:hAnsi="Times New Roman" w:cs="Times New Roman"/>
          <w:sz w:val="28"/>
          <w:szCs w:val="28"/>
          <w:lang w:val="en-US"/>
        </w:rPr>
        <w:t>, -ness, -</w:t>
      </w:r>
      <w:proofErr w:type="spellStart"/>
      <w:r w:rsidRPr="00097C10">
        <w:rPr>
          <w:rFonts w:ascii="Times New Roman" w:hAnsi="Times New Roman" w:cs="Times New Roman"/>
          <w:sz w:val="28"/>
          <w:szCs w:val="28"/>
          <w:lang w:val="en-US"/>
        </w:rPr>
        <w:t>sion</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tion</w:t>
      </w:r>
      <w:proofErr w:type="spellEnd"/>
      <w:r w:rsidRPr="00097C10">
        <w:rPr>
          <w:rFonts w:ascii="Times New Roman" w:hAnsi="Times New Roman" w:cs="Times New Roman"/>
          <w:sz w:val="28"/>
          <w:szCs w:val="28"/>
          <w:lang w:val="en-US"/>
        </w:rPr>
        <w:t>,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прилагательные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inter-, non-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суффиксов</w:t>
      </w:r>
      <w:r w:rsidRPr="00097C10">
        <w:rPr>
          <w:rFonts w:ascii="Times New Roman" w:hAnsi="Times New Roman" w:cs="Times New Roman"/>
          <w:sz w:val="28"/>
          <w:szCs w:val="28"/>
          <w:lang w:val="en-US"/>
        </w:rPr>
        <w:t xml:space="preserve"> -able/-</w:t>
      </w:r>
      <w:proofErr w:type="spellStart"/>
      <w:r w:rsidRPr="00097C10">
        <w:rPr>
          <w:rFonts w:ascii="Times New Roman" w:hAnsi="Times New Roman" w:cs="Times New Roman"/>
          <w:sz w:val="28"/>
          <w:szCs w:val="28"/>
          <w:lang w:val="en-US"/>
        </w:rPr>
        <w:t>ible</w:t>
      </w:r>
      <w:proofErr w:type="spellEnd"/>
      <w:r w:rsidRPr="00097C10">
        <w:rPr>
          <w:rFonts w:ascii="Times New Roman" w:hAnsi="Times New Roman" w:cs="Times New Roman"/>
          <w:sz w:val="28"/>
          <w:szCs w:val="28"/>
          <w:lang w:val="en-US"/>
        </w:rPr>
        <w:t>, -al, -</w:t>
      </w:r>
      <w:proofErr w:type="spellStart"/>
      <w:r w:rsidRPr="00097C10">
        <w:rPr>
          <w:rFonts w:ascii="Times New Roman" w:hAnsi="Times New Roman" w:cs="Times New Roman"/>
          <w:sz w:val="28"/>
          <w:szCs w:val="28"/>
          <w:lang w:val="en-US"/>
        </w:rPr>
        <w:t>ed</w:t>
      </w:r>
      <w:proofErr w:type="spellEnd"/>
      <w:r w:rsidRPr="00097C10">
        <w:rPr>
          <w:rFonts w:ascii="Times New Roman" w:hAnsi="Times New Roman" w:cs="Times New Roman"/>
          <w:sz w:val="28"/>
          <w:szCs w:val="28"/>
          <w:lang w:val="en-US"/>
        </w:rPr>
        <w:t>, -ese, -</w:t>
      </w:r>
      <w:proofErr w:type="spellStart"/>
      <w:r w:rsidRPr="00097C10">
        <w:rPr>
          <w:rFonts w:ascii="Times New Roman" w:hAnsi="Times New Roman" w:cs="Times New Roman"/>
          <w:sz w:val="28"/>
          <w:szCs w:val="28"/>
          <w:lang w:val="en-US"/>
        </w:rPr>
        <w:t>ful</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ian</w:t>
      </w:r>
      <w:proofErr w:type="spellEnd"/>
      <w:r w:rsidRPr="00097C10">
        <w:rPr>
          <w:rFonts w:ascii="Times New Roman" w:hAnsi="Times New Roman" w:cs="Times New Roman"/>
          <w:sz w:val="28"/>
          <w:szCs w:val="28"/>
          <w:lang w:val="en-US"/>
        </w:rPr>
        <w:t>/-an, -</w:t>
      </w:r>
      <w:proofErr w:type="spellStart"/>
      <w:r w:rsidRPr="00097C10">
        <w:rPr>
          <w:rFonts w:ascii="Times New Roman" w:hAnsi="Times New Roman" w:cs="Times New Roman"/>
          <w:sz w:val="28"/>
          <w:szCs w:val="28"/>
          <w:lang w:val="en-US"/>
        </w:rPr>
        <w:t>ing</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ish</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ive</w:t>
      </w:r>
      <w:proofErr w:type="spellEnd"/>
      <w:r w:rsidRPr="00097C10">
        <w:rPr>
          <w:rFonts w:ascii="Times New Roman" w:hAnsi="Times New Roman" w:cs="Times New Roman"/>
          <w:sz w:val="28"/>
          <w:szCs w:val="28"/>
          <w:lang w:val="en-US"/>
        </w:rPr>
        <w:t>, -less, -</w:t>
      </w:r>
      <w:proofErr w:type="spellStart"/>
      <w:r w:rsidRPr="00097C10">
        <w:rPr>
          <w:rFonts w:ascii="Times New Roman" w:hAnsi="Times New Roman" w:cs="Times New Roman"/>
          <w:sz w:val="28"/>
          <w:szCs w:val="28"/>
          <w:lang w:val="en-US"/>
        </w:rPr>
        <w:t>ly</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ous</w:t>
      </w:r>
      <w:proofErr w:type="spellEnd"/>
      <w:r w:rsidRPr="00097C10">
        <w:rPr>
          <w:rFonts w:ascii="Times New Roman" w:hAnsi="Times New Roman" w:cs="Times New Roman"/>
          <w:sz w:val="28"/>
          <w:szCs w:val="28"/>
          <w:lang w:val="en-US"/>
        </w:rPr>
        <w:t xml:space="preserve">, -y; </w:t>
      </w:r>
      <w:r w:rsidRPr="00097C10">
        <w:rPr>
          <w:rFonts w:ascii="Times New Roman" w:hAnsi="Times New Roman" w:cs="Times New Roman"/>
          <w:sz w:val="28"/>
          <w:szCs w:val="28"/>
        </w:rPr>
        <w:t>наречия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суффикса</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ly</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числительные при помощи суффиксов -</w:t>
      </w:r>
      <w:proofErr w:type="spellStart"/>
      <w:r w:rsidRPr="00097C10">
        <w:rPr>
          <w:rFonts w:ascii="Times New Roman" w:hAnsi="Times New Roman" w:cs="Times New Roman"/>
          <w:sz w:val="28"/>
          <w:szCs w:val="28"/>
        </w:rPr>
        <w:t>teen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словосложения: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w:t>
      </w:r>
      <w:proofErr w:type="spellStart"/>
      <w:r w:rsidRPr="00097C10">
        <w:rPr>
          <w:rFonts w:ascii="Times New Roman" w:hAnsi="Times New Roman" w:cs="Times New Roman"/>
          <w:sz w:val="28"/>
          <w:szCs w:val="28"/>
        </w:rPr>
        <w:t>football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основы прилагательного с основой существительного (</w:t>
      </w:r>
      <w:proofErr w:type="spellStart"/>
      <w:r w:rsidRPr="00097C10">
        <w:rPr>
          <w:rFonts w:ascii="Times New Roman" w:hAnsi="Times New Roman" w:cs="Times New Roman"/>
          <w:sz w:val="28"/>
          <w:szCs w:val="28"/>
        </w:rPr>
        <w:t>bluebell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с предлогом (</w:t>
      </w:r>
      <w:proofErr w:type="spellStart"/>
      <w:r w:rsidRPr="00097C10">
        <w:rPr>
          <w:rFonts w:ascii="Times New Roman" w:hAnsi="Times New Roman" w:cs="Times New Roman"/>
          <w:sz w:val="28"/>
          <w:szCs w:val="28"/>
        </w:rPr>
        <w:t>father-in-law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прилагательного/числительного с основой существительного с добавлением суффикса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blue-eyed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eight-legged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сложных прилагательные путем соединения наречия с основой причастия II (</w:t>
      </w:r>
      <w:proofErr w:type="spellStart"/>
      <w:r w:rsidRPr="00097C10">
        <w:rPr>
          <w:rFonts w:ascii="Times New Roman" w:hAnsi="Times New Roman" w:cs="Times New Roman"/>
          <w:sz w:val="28"/>
          <w:szCs w:val="28"/>
        </w:rPr>
        <w:t>well-behaved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 с основой причастия I (</w:t>
      </w:r>
      <w:proofErr w:type="spellStart"/>
      <w:r w:rsidRPr="00097C10">
        <w:rPr>
          <w:rFonts w:ascii="Times New Roman" w:hAnsi="Times New Roman" w:cs="Times New Roman"/>
          <w:sz w:val="28"/>
          <w:szCs w:val="28"/>
        </w:rPr>
        <w:t>nice-looking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конверсии: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неопределенных форм глаголов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 xml:space="preserve"> - a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 существительных от прилагательных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people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the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глаголов от имен существительных (a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глаголов от имен прилагательных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имена прилагательные на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и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excited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exciting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распознавать и употреблять </w:t>
      </w:r>
      <w:proofErr w:type="gramStart"/>
      <w:r w:rsidRPr="00097C10">
        <w:rPr>
          <w:rFonts w:ascii="Times New Roman" w:hAnsi="Times New Roman" w:cs="Times New Roman"/>
          <w:sz w:val="28"/>
          <w:szCs w:val="28"/>
        </w:rPr>
        <w:t>в устной и письменной речи</w:t>
      </w:r>
      <w:proofErr w:type="gramEnd"/>
      <w:r w:rsidRPr="00097C10">
        <w:rPr>
          <w:rFonts w:ascii="Times New Roman" w:hAnsi="Times New Roman" w:cs="Times New Roman"/>
          <w:sz w:val="28"/>
          <w:szCs w:val="28"/>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предложения, в том числе с несколькими обстоятельствами, следующими в определенном порядке;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It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There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глагольными конструкциями, содержащими глаголы-связки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look</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seem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feel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со сложным дополнением - </w:t>
      </w:r>
      <w:proofErr w:type="spellStart"/>
      <w:r w:rsidRPr="00097C10">
        <w:rPr>
          <w:rFonts w:ascii="Times New Roman" w:hAnsi="Times New Roman" w:cs="Times New Roman"/>
          <w:sz w:val="28"/>
          <w:szCs w:val="28"/>
        </w:rPr>
        <w:t>Complex</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Object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сложносочиненные предложения с сочинительными союзами </w:t>
      </w:r>
      <w:proofErr w:type="spellStart"/>
      <w:r w:rsidRPr="00097C10">
        <w:rPr>
          <w:rFonts w:ascii="Times New Roman" w:hAnsi="Times New Roman" w:cs="Times New Roman"/>
          <w:sz w:val="28"/>
          <w:szCs w:val="28"/>
        </w:rPr>
        <w:t>and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but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союзами и союзными словами </w:t>
      </w:r>
      <w:proofErr w:type="spellStart"/>
      <w:r w:rsidRPr="00097C10">
        <w:rPr>
          <w:rFonts w:ascii="Times New Roman" w:hAnsi="Times New Roman" w:cs="Times New Roman"/>
          <w:sz w:val="28"/>
          <w:szCs w:val="28"/>
        </w:rPr>
        <w:t>because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if</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определительными придаточными с союзными словами </w:t>
      </w:r>
      <w:proofErr w:type="spellStart"/>
      <w:r w:rsidRPr="00097C10">
        <w:rPr>
          <w:rFonts w:ascii="Times New Roman" w:hAnsi="Times New Roman" w:cs="Times New Roman"/>
          <w:sz w:val="28"/>
          <w:szCs w:val="28"/>
        </w:rPr>
        <w:t>who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that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союзными словами </w:t>
      </w:r>
      <w:proofErr w:type="spellStart"/>
      <w:r w:rsidRPr="00097C10">
        <w:rPr>
          <w:rFonts w:ascii="Times New Roman" w:hAnsi="Times New Roman" w:cs="Times New Roman"/>
          <w:sz w:val="28"/>
          <w:szCs w:val="28"/>
        </w:rPr>
        <w:t>whoever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whenever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0,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 и с глаголами в сослагательном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типы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вопросительных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I </w:t>
      </w:r>
      <w:proofErr w:type="spellStart"/>
      <w:r w:rsidRPr="00097C10">
        <w:rPr>
          <w:rFonts w:ascii="Times New Roman" w:hAnsi="Times New Roman" w:cs="Times New Roman"/>
          <w:sz w:val="28"/>
          <w:szCs w:val="28"/>
        </w:rPr>
        <w:t>wish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love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hate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doing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smth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значении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lang w:val="en-US"/>
        </w:rPr>
        <w:lastRenderedPageBreak/>
        <w:t xml:space="preserve">to stop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конструкция </w:t>
      </w:r>
      <w:proofErr w:type="spellStart"/>
      <w:r w:rsidRPr="00097C10">
        <w:rPr>
          <w:rFonts w:ascii="Times New Roman" w:hAnsi="Times New Roman" w:cs="Times New Roman"/>
          <w:sz w:val="28"/>
          <w:szCs w:val="28"/>
        </w:rPr>
        <w:t>used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 инфинитив глагола;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be</w:t>
      </w:r>
      <w:proofErr w:type="spellEnd"/>
      <w:r w:rsidRPr="00097C10">
        <w:rPr>
          <w:rFonts w:ascii="Times New Roman" w:hAnsi="Times New Roman" w:cs="Times New Roman"/>
          <w:sz w:val="28"/>
          <w:szCs w:val="28"/>
          <w:lang w:val="en-US"/>
        </w:rPr>
        <w:t xml:space="preserve">/get used to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be/get used to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также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конструкций</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w:t>
      </w:r>
      <w:proofErr w:type="spellStart"/>
      <w:r w:rsidRPr="00097C10">
        <w:rPr>
          <w:rFonts w:ascii="Times New Roman" w:hAnsi="Times New Roman" w:cs="Times New Roman"/>
          <w:sz w:val="28"/>
          <w:szCs w:val="28"/>
        </w:rPr>
        <w:t>family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police</w:t>
      </w:r>
      <w:proofErr w:type="spellEnd"/>
      <w:r w:rsidRPr="00097C10">
        <w:rPr>
          <w:rFonts w:ascii="Times New Roman" w:hAnsi="Times New Roman" w:cs="Times New Roman"/>
          <w:sz w:val="28"/>
          <w:szCs w:val="28"/>
        </w:rPr>
        <w:t>),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Future-in-the-Past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и наиболее употребительных формах страдательного залога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Passive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будущего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функции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неопределенные местоимения и их производные, отрицательные местоимения </w:t>
      </w:r>
      <w:proofErr w:type="spellStart"/>
      <w:r w:rsidRPr="00097C10">
        <w:rPr>
          <w:rFonts w:ascii="Times New Roman" w:hAnsi="Times New Roman" w:cs="Times New Roman"/>
          <w:sz w:val="28"/>
          <w:szCs w:val="28"/>
        </w:rPr>
        <w:t>none</w:t>
      </w:r>
      <w:proofErr w:type="spellEnd"/>
      <w:r w:rsidRPr="00097C10">
        <w:rPr>
          <w:rFonts w:ascii="Times New Roman" w:hAnsi="Times New Roman" w:cs="Times New Roman"/>
          <w:sz w:val="28"/>
          <w:szCs w:val="28"/>
        </w:rPr>
        <w:t>, по и производные последнего (</w:t>
      </w:r>
      <w:proofErr w:type="spellStart"/>
      <w:r w:rsidRPr="00097C10">
        <w:rPr>
          <w:rFonts w:ascii="Times New Roman" w:hAnsi="Times New Roman" w:cs="Times New Roman"/>
          <w:sz w:val="28"/>
          <w:szCs w:val="28"/>
        </w:rPr>
        <w:t>nobody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nothing</w:t>
      </w:r>
      <w:proofErr w:type="spellEnd"/>
      <w:r w:rsidRPr="00097C10">
        <w:rPr>
          <w:rFonts w:ascii="Times New Roman" w:hAnsi="Times New Roman" w:cs="Times New Roman"/>
          <w:sz w:val="28"/>
          <w:szCs w:val="28"/>
        </w:rPr>
        <w:t>,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социокультурными знаниями и умениями: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иметь базовые знания о социокультурном портрете и культурном наследии родной страны и страны/стран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представлять родную страну и ее культуру на иностранном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проявлять уважение к иной культуре, соблюдать нормы вежливости в межкультурном общении;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компенсаторными умениями, позволяющими в случае сбоя коммуникации, а также в условиях дефицита языковых средств: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xml:space="preserve">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владеть </w:t>
      </w:r>
      <w:proofErr w:type="spellStart"/>
      <w:r w:rsidRPr="00097C10">
        <w:rPr>
          <w:rFonts w:ascii="Times New Roman" w:hAnsi="Times New Roman" w:cs="Times New Roman"/>
          <w:sz w:val="28"/>
          <w:szCs w:val="28"/>
        </w:rPr>
        <w:t>метапредметными</w:t>
      </w:r>
      <w:proofErr w:type="spellEnd"/>
      <w:r w:rsidRPr="00097C10">
        <w:rPr>
          <w:rFonts w:ascii="Times New Roman" w:hAnsi="Times New Roman" w:cs="Times New Roman"/>
          <w:sz w:val="28"/>
          <w:szCs w:val="28"/>
        </w:rPr>
        <w:t xml:space="preserve"> умениями, позволяющими: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совершенствовать учебную деятельность по овладению иностранным языком;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иноязычные словари и справочники,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участвовать в учебно-исследовательской, проектной деятельности предметного и </w:t>
      </w:r>
      <w:proofErr w:type="spellStart"/>
      <w:r w:rsidRPr="00097C10">
        <w:rPr>
          <w:rFonts w:ascii="Times New Roman" w:hAnsi="Times New Roman" w:cs="Times New Roman"/>
          <w:sz w:val="28"/>
          <w:szCs w:val="28"/>
        </w:rPr>
        <w:t>межпредметного</w:t>
      </w:r>
      <w:proofErr w:type="spellEnd"/>
      <w:r w:rsidRPr="00097C10">
        <w:rPr>
          <w:rFonts w:ascii="Times New Roman" w:hAnsi="Times New Roman" w:cs="Times New Roman"/>
          <w:sz w:val="28"/>
          <w:szCs w:val="28"/>
        </w:rPr>
        <w:t xml:space="preserve"> характера с использованием материалов на английском языке и применением информационно-коммуникационных технологий;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соблюдать правила информационной безопасности в ситуациях повседневной жизни и при работе в сети Интернет.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8.8. Предметные результаты освоения программы по английскому языку. К концу 11 класса обучающийся научится: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основными видами речевой деятельности: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создавать устные связные монологические высказывания </w:t>
      </w:r>
      <w:r w:rsidRPr="00097C10">
        <w:rPr>
          <w:rFonts w:ascii="Times New Roman" w:hAnsi="Times New Roman" w:cs="Times New Roman"/>
          <w:sz w:val="28"/>
          <w:szCs w:val="28"/>
        </w:rPr>
        <w:lastRenderedPageBreak/>
        <w:t>(описание/характеристика,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излагать основное содержание прочитанного/прослушанного текста с выражением своего отношения без вербальных опор (объем монологического высказывания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 излагать результаты выполненной проектной работы (объем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097C10">
        <w:rPr>
          <w:rFonts w:ascii="Times New Roman" w:hAnsi="Times New Roman" w:cs="Times New Roman"/>
          <w:sz w:val="28"/>
          <w:szCs w:val="28"/>
        </w:rPr>
        <w:t>аудирование</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097C10">
        <w:rPr>
          <w:rFonts w:ascii="Times New Roman" w:hAnsi="Times New Roman" w:cs="Times New Roman"/>
          <w:sz w:val="28"/>
          <w:szCs w:val="28"/>
        </w:rPr>
        <w:t>аудирования</w:t>
      </w:r>
      <w:proofErr w:type="spellEnd"/>
      <w:r w:rsidRPr="00097C10">
        <w:rPr>
          <w:rFonts w:ascii="Times New Roman" w:hAnsi="Times New Roman" w:cs="Times New Roman"/>
          <w:sz w:val="28"/>
          <w:szCs w:val="28"/>
        </w:rPr>
        <w:t xml:space="preserve"> - до 2,5 минут);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до 600 - 800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читать про себя </w:t>
      </w:r>
      <w:proofErr w:type="spellStart"/>
      <w:r w:rsidRPr="00097C10">
        <w:rPr>
          <w:rFonts w:ascii="Times New Roman" w:hAnsi="Times New Roman" w:cs="Times New Roman"/>
          <w:sz w:val="28"/>
          <w:szCs w:val="28"/>
        </w:rPr>
        <w:t>несплошные</w:t>
      </w:r>
      <w:proofErr w:type="spellEnd"/>
      <w:r w:rsidRPr="00097C10">
        <w:rPr>
          <w:rFonts w:ascii="Times New Roman" w:hAnsi="Times New Roman" w:cs="Times New Roman"/>
          <w:sz w:val="28"/>
          <w:szCs w:val="28"/>
        </w:rPr>
        <w:t xml:space="preserve"> тексты (таблицы, диаграммы, графики) и понимать представленную в них информацию;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анкеты и формуляры, сообщая о себе основные сведения,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электронное сообщение личного характера, соблюдая речевой этикет, принятый в стране/странах изучаемого языка (объем сообщения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(объем высказывания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таблицу, кратко фиксируя содержание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прочитанного/прослушанного текста или дополняя информацию в таблице, письменно представлять результаты выполненной проектной работы (объем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фонетическими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различать на слух, без ошибок, ведущих к сбою коммуникации, произносить слова с правильным ударением и фразы с соблюдением их </w:t>
      </w:r>
      <w:r w:rsidRPr="00097C10">
        <w:rPr>
          <w:rFonts w:ascii="Times New Roman" w:hAnsi="Times New Roman" w:cs="Times New Roman"/>
          <w:sz w:val="28"/>
          <w:szCs w:val="28"/>
        </w:rPr>
        <w:lastRenderedPageBreak/>
        <w:t>ритмико-интонационных особенностей, в том числе применять правило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выразительно читать вслух небольшие тексты объемом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орфографическими навыками: правильно писать изученные слова;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пунктуационными навыками: использовать запятую при перечислении, обращении и при выделении вводных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апостроф, точку, вопросительный и восклицательный знаки;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 ставить точку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прямую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электронное сообщение личного характера;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в устной речи и письменном тексте 1500 лексических единиц (слов, фразовых глаголов, словосочетаний, речевых клише, средств логической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родственные слова, образованные с использованием аффиксации: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глаголы при помощи префиксов </w:t>
      </w:r>
      <w:proofErr w:type="spellStart"/>
      <w:r w:rsidRPr="00097C10">
        <w:rPr>
          <w:rFonts w:ascii="Times New Roman" w:hAnsi="Times New Roman" w:cs="Times New Roman"/>
          <w:sz w:val="28"/>
          <w:szCs w:val="28"/>
        </w:rPr>
        <w:t>dis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mis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under</w:t>
      </w:r>
      <w:proofErr w:type="spellEnd"/>
      <w:r w:rsidRPr="00097C10">
        <w:rPr>
          <w:rFonts w:ascii="Times New Roman" w:hAnsi="Times New Roman" w:cs="Times New Roman"/>
          <w:sz w:val="28"/>
          <w:szCs w:val="28"/>
        </w:rPr>
        <w:t>- и суффиксов -</w:t>
      </w:r>
      <w:proofErr w:type="spellStart"/>
      <w:r w:rsidRPr="00097C10">
        <w:rPr>
          <w:rFonts w:ascii="Times New Roman" w:hAnsi="Times New Roman" w:cs="Times New Roman"/>
          <w:sz w:val="28"/>
          <w:szCs w:val="28"/>
        </w:rPr>
        <w:t>ise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ize</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en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существительные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il</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ir</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суффиксов</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ance</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ence</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er</w:t>
      </w:r>
      <w:proofErr w:type="spellEnd"/>
      <w:r w:rsidRPr="00097C10">
        <w:rPr>
          <w:rFonts w:ascii="Times New Roman" w:hAnsi="Times New Roman" w:cs="Times New Roman"/>
          <w:sz w:val="28"/>
          <w:szCs w:val="28"/>
          <w:lang w:val="en-US"/>
        </w:rPr>
        <w:t>/-or, -</w:t>
      </w:r>
      <w:proofErr w:type="spellStart"/>
      <w:r w:rsidRPr="00097C10">
        <w:rPr>
          <w:rFonts w:ascii="Times New Roman" w:hAnsi="Times New Roman" w:cs="Times New Roman"/>
          <w:sz w:val="28"/>
          <w:szCs w:val="28"/>
          <w:lang w:val="en-US"/>
        </w:rPr>
        <w:t>ing</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ist</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ity</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ment</w:t>
      </w:r>
      <w:proofErr w:type="spellEnd"/>
      <w:r w:rsidRPr="00097C10">
        <w:rPr>
          <w:rFonts w:ascii="Times New Roman" w:hAnsi="Times New Roman" w:cs="Times New Roman"/>
          <w:sz w:val="28"/>
          <w:szCs w:val="28"/>
          <w:lang w:val="en-US"/>
        </w:rPr>
        <w:t>, -ness, -</w:t>
      </w:r>
      <w:proofErr w:type="spellStart"/>
      <w:r w:rsidRPr="00097C10">
        <w:rPr>
          <w:rFonts w:ascii="Times New Roman" w:hAnsi="Times New Roman" w:cs="Times New Roman"/>
          <w:sz w:val="28"/>
          <w:szCs w:val="28"/>
          <w:lang w:val="en-US"/>
        </w:rPr>
        <w:t>sion</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tion</w:t>
      </w:r>
      <w:proofErr w:type="spellEnd"/>
      <w:r w:rsidRPr="00097C10">
        <w:rPr>
          <w:rFonts w:ascii="Times New Roman" w:hAnsi="Times New Roman" w:cs="Times New Roman"/>
          <w:sz w:val="28"/>
          <w:szCs w:val="28"/>
          <w:lang w:val="en-US"/>
        </w:rPr>
        <w:t>,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прилагательные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помощи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префиксов</w:t>
      </w:r>
      <w:r w:rsidRPr="00097C10">
        <w:rPr>
          <w:rFonts w:ascii="Times New Roman" w:hAnsi="Times New Roman" w:cs="Times New Roman"/>
          <w:sz w:val="28"/>
          <w:szCs w:val="28"/>
          <w:lang w:val="en-US"/>
        </w:rPr>
        <w:t xml:space="preserve"> un-, in-/</w:t>
      </w:r>
      <w:proofErr w:type="spellStart"/>
      <w:r w:rsidRPr="00097C10">
        <w:rPr>
          <w:rFonts w:ascii="Times New Roman" w:hAnsi="Times New Roman" w:cs="Times New Roman"/>
          <w:sz w:val="28"/>
          <w:szCs w:val="28"/>
          <w:lang w:val="en-US"/>
        </w:rPr>
        <w:t>im</w:t>
      </w:r>
      <w:proofErr w:type="spellEnd"/>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il</w:t>
      </w:r>
      <w:proofErr w:type="spellEnd"/>
      <w:r w:rsidRPr="00097C10">
        <w:rPr>
          <w:rFonts w:ascii="Times New Roman" w:hAnsi="Times New Roman" w:cs="Times New Roman"/>
          <w:sz w:val="28"/>
          <w:szCs w:val="28"/>
          <w:lang w:val="en-US"/>
        </w:rPr>
        <w:t>-/</w:t>
      </w:r>
      <w:proofErr w:type="spellStart"/>
      <w:r w:rsidRPr="00097C10">
        <w:rPr>
          <w:rFonts w:ascii="Times New Roman" w:hAnsi="Times New Roman" w:cs="Times New Roman"/>
          <w:sz w:val="28"/>
          <w:szCs w:val="28"/>
          <w:lang w:val="en-US"/>
        </w:rPr>
        <w:t>ir</w:t>
      </w:r>
      <w:proofErr w:type="spellEnd"/>
      <w:r w:rsidRPr="00097C10">
        <w:rPr>
          <w:rFonts w:ascii="Times New Roman" w:hAnsi="Times New Roman" w:cs="Times New Roman"/>
          <w:sz w:val="28"/>
          <w:szCs w:val="28"/>
          <w:lang w:val="en-US"/>
        </w:rPr>
        <w:t xml:space="preserve">-, inter-, non-, post-, pre-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суффиксов</w:t>
      </w:r>
      <w:r w:rsidRPr="00097C10">
        <w:rPr>
          <w:rFonts w:ascii="Times New Roman" w:hAnsi="Times New Roman" w:cs="Times New Roman"/>
          <w:sz w:val="28"/>
          <w:szCs w:val="28"/>
          <w:lang w:val="en-US"/>
        </w:rPr>
        <w:t xml:space="preserve"> -able/-</w:t>
      </w:r>
      <w:proofErr w:type="spellStart"/>
      <w:r w:rsidRPr="00097C10">
        <w:rPr>
          <w:rFonts w:ascii="Times New Roman" w:hAnsi="Times New Roman" w:cs="Times New Roman"/>
          <w:sz w:val="28"/>
          <w:szCs w:val="28"/>
          <w:lang w:val="en-US"/>
        </w:rPr>
        <w:t>ible</w:t>
      </w:r>
      <w:proofErr w:type="spellEnd"/>
      <w:r w:rsidRPr="00097C10">
        <w:rPr>
          <w:rFonts w:ascii="Times New Roman" w:hAnsi="Times New Roman" w:cs="Times New Roman"/>
          <w:sz w:val="28"/>
          <w:szCs w:val="28"/>
          <w:lang w:val="en-US"/>
        </w:rPr>
        <w:t>, -al, -</w:t>
      </w:r>
      <w:proofErr w:type="spellStart"/>
      <w:r w:rsidRPr="00097C10">
        <w:rPr>
          <w:rFonts w:ascii="Times New Roman" w:hAnsi="Times New Roman" w:cs="Times New Roman"/>
          <w:sz w:val="28"/>
          <w:szCs w:val="28"/>
          <w:lang w:val="en-US"/>
        </w:rPr>
        <w:t>ed</w:t>
      </w:r>
      <w:proofErr w:type="spellEnd"/>
      <w:r w:rsidRPr="00097C10">
        <w:rPr>
          <w:rFonts w:ascii="Times New Roman" w:hAnsi="Times New Roman" w:cs="Times New Roman"/>
          <w:sz w:val="28"/>
          <w:szCs w:val="28"/>
          <w:lang w:val="en-US"/>
        </w:rPr>
        <w:t>, -ese, -fill, -</w:t>
      </w:r>
      <w:proofErr w:type="spellStart"/>
      <w:r w:rsidRPr="00097C10">
        <w:rPr>
          <w:rFonts w:ascii="Times New Roman" w:hAnsi="Times New Roman" w:cs="Times New Roman"/>
          <w:sz w:val="28"/>
          <w:szCs w:val="28"/>
          <w:lang w:val="en-US"/>
        </w:rPr>
        <w:t>ian</w:t>
      </w:r>
      <w:proofErr w:type="spellEnd"/>
      <w:r w:rsidRPr="00097C10">
        <w:rPr>
          <w:rFonts w:ascii="Times New Roman" w:hAnsi="Times New Roman" w:cs="Times New Roman"/>
          <w:sz w:val="28"/>
          <w:szCs w:val="28"/>
          <w:lang w:val="en-US"/>
        </w:rPr>
        <w:t>/ -an, -</w:t>
      </w:r>
      <w:proofErr w:type="spellStart"/>
      <w:r w:rsidRPr="00097C10">
        <w:rPr>
          <w:rFonts w:ascii="Times New Roman" w:hAnsi="Times New Roman" w:cs="Times New Roman"/>
          <w:sz w:val="28"/>
          <w:szCs w:val="28"/>
          <w:lang w:val="en-US"/>
        </w:rPr>
        <w:t>ical</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ing</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ish</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ive</w:t>
      </w:r>
      <w:proofErr w:type="spellEnd"/>
      <w:r w:rsidRPr="00097C10">
        <w:rPr>
          <w:rFonts w:ascii="Times New Roman" w:hAnsi="Times New Roman" w:cs="Times New Roman"/>
          <w:sz w:val="28"/>
          <w:szCs w:val="28"/>
          <w:lang w:val="en-US"/>
        </w:rPr>
        <w:t>, -less, -</w:t>
      </w:r>
      <w:proofErr w:type="spellStart"/>
      <w:r w:rsidRPr="00097C10">
        <w:rPr>
          <w:rFonts w:ascii="Times New Roman" w:hAnsi="Times New Roman" w:cs="Times New Roman"/>
          <w:sz w:val="28"/>
          <w:szCs w:val="28"/>
          <w:lang w:val="en-US"/>
        </w:rPr>
        <w:t>ly</w:t>
      </w:r>
      <w:proofErr w:type="spellEnd"/>
      <w:r w:rsidRPr="00097C10">
        <w:rPr>
          <w:rFonts w:ascii="Times New Roman" w:hAnsi="Times New Roman" w:cs="Times New Roman"/>
          <w:sz w:val="28"/>
          <w:szCs w:val="28"/>
          <w:lang w:val="en-US"/>
        </w:rPr>
        <w:t>, -</w:t>
      </w:r>
      <w:proofErr w:type="spellStart"/>
      <w:r w:rsidRPr="00097C10">
        <w:rPr>
          <w:rFonts w:ascii="Times New Roman" w:hAnsi="Times New Roman" w:cs="Times New Roman"/>
          <w:sz w:val="28"/>
          <w:szCs w:val="28"/>
          <w:lang w:val="en-US"/>
        </w:rPr>
        <w:t>ous</w:t>
      </w:r>
      <w:proofErr w:type="spellEnd"/>
      <w:r w:rsidRPr="00097C10">
        <w:rPr>
          <w:rFonts w:ascii="Times New Roman" w:hAnsi="Times New Roman" w:cs="Times New Roman"/>
          <w:sz w:val="28"/>
          <w:szCs w:val="28"/>
          <w:lang w:val="en-US"/>
        </w:rPr>
        <w:t>,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наречия при помощи префиксов </w:t>
      </w:r>
      <w:proofErr w:type="spellStart"/>
      <w:r w:rsidRPr="00097C10">
        <w:rPr>
          <w:rFonts w:ascii="Times New Roman" w:hAnsi="Times New Roman" w:cs="Times New Roman"/>
          <w:sz w:val="28"/>
          <w:szCs w:val="28"/>
        </w:rPr>
        <w:t>un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in</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il</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ir</w:t>
      </w:r>
      <w:proofErr w:type="spellEnd"/>
      <w:r w:rsidRPr="00097C10">
        <w:rPr>
          <w:rFonts w:ascii="Times New Roman" w:hAnsi="Times New Roman" w:cs="Times New Roman"/>
          <w:sz w:val="28"/>
          <w:szCs w:val="28"/>
        </w:rPr>
        <w:t>- и суффикса -</w:t>
      </w:r>
      <w:proofErr w:type="spellStart"/>
      <w:r w:rsidRPr="00097C10">
        <w:rPr>
          <w:rFonts w:ascii="Times New Roman" w:hAnsi="Times New Roman" w:cs="Times New Roman"/>
          <w:sz w:val="28"/>
          <w:szCs w:val="28"/>
        </w:rPr>
        <w:t>ly</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числительные при помощи суффиксов -</w:t>
      </w:r>
      <w:proofErr w:type="spellStart"/>
      <w:r w:rsidRPr="00097C10">
        <w:rPr>
          <w:rFonts w:ascii="Times New Roman" w:hAnsi="Times New Roman" w:cs="Times New Roman"/>
          <w:sz w:val="28"/>
          <w:szCs w:val="28"/>
        </w:rPr>
        <w:t>teen</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ty</w:t>
      </w:r>
      <w:proofErr w:type="spellEnd"/>
      <w:r w:rsidRPr="00097C10">
        <w:rPr>
          <w:rFonts w:ascii="Times New Roman" w:hAnsi="Times New Roman" w:cs="Times New Roman"/>
          <w:sz w:val="28"/>
          <w:szCs w:val="28"/>
        </w:rPr>
        <w:t>, -</w:t>
      </w:r>
      <w:proofErr w:type="spellStart"/>
      <w:r w:rsidRPr="00097C10">
        <w:rPr>
          <w:rFonts w:ascii="Times New Roman" w:hAnsi="Times New Roman" w:cs="Times New Roman"/>
          <w:sz w:val="28"/>
          <w:szCs w:val="28"/>
        </w:rPr>
        <w:t>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словосложения: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w:t>
      </w:r>
      <w:proofErr w:type="spellStart"/>
      <w:r w:rsidRPr="00097C10">
        <w:rPr>
          <w:rFonts w:ascii="Times New Roman" w:hAnsi="Times New Roman" w:cs="Times New Roman"/>
          <w:sz w:val="28"/>
          <w:szCs w:val="28"/>
        </w:rPr>
        <w:t>football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основы прилагательного с основой существительного (</w:t>
      </w:r>
      <w:proofErr w:type="spellStart"/>
      <w:r w:rsidRPr="00097C10">
        <w:rPr>
          <w:rFonts w:ascii="Times New Roman" w:hAnsi="Times New Roman" w:cs="Times New Roman"/>
          <w:sz w:val="28"/>
          <w:szCs w:val="28"/>
        </w:rPr>
        <w:t>bluebell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с предлогом (</w:t>
      </w:r>
      <w:proofErr w:type="spellStart"/>
      <w:r w:rsidRPr="00097C10">
        <w:rPr>
          <w:rFonts w:ascii="Times New Roman" w:hAnsi="Times New Roman" w:cs="Times New Roman"/>
          <w:sz w:val="28"/>
          <w:szCs w:val="28"/>
        </w:rPr>
        <w:t>father-in-law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прилагательного/числительного с основой существительного с добавлением суффикса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blue-eyed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eight-legged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наречия с основой причастия II (</w:t>
      </w:r>
      <w:proofErr w:type="spellStart"/>
      <w:r w:rsidRPr="00097C10">
        <w:rPr>
          <w:rFonts w:ascii="Times New Roman" w:hAnsi="Times New Roman" w:cs="Times New Roman"/>
          <w:sz w:val="28"/>
          <w:szCs w:val="28"/>
        </w:rPr>
        <w:t>well-behaved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сложные прилагательные путем соединения основы прилагательного с основой причастия I (</w:t>
      </w:r>
      <w:proofErr w:type="spellStart"/>
      <w:r w:rsidRPr="00097C10">
        <w:rPr>
          <w:rFonts w:ascii="Times New Roman" w:hAnsi="Times New Roman" w:cs="Times New Roman"/>
          <w:sz w:val="28"/>
          <w:szCs w:val="28"/>
        </w:rPr>
        <w:t>nice-looking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конверсии: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неопределенных форм глаголов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 xml:space="preserve"> - a </w:t>
      </w:r>
      <w:proofErr w:type="spellStart"/>
      <w:r w:rsidRPr="00097C10">
        <w:rPr>
          <w:rFonts w:ascii="Times New Roman" w:hAnsi="Times New Roman" w:cs="Times New Roman"/>
          <w:sz w:val="28"/>
          <w:szCs w:val="28"/>
        </w:rPr>
        <w:t>run</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 существительных от прилагательных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people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the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rich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глаголов от имен существительных (a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hand</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глаголов от имен прилагательных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cool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имена прилагательные на -</w:t>
      </w:r>
      <w:proofErr w:type="spellStart"/>
      <w:r w:rsidRPr="00097C10">
        <w:rPr>
          <w:rFonts w:ascii="Times New Roman" w:hAnsi="Times New Roman" w:cs="Times New Roman"/>
          <w:sz w:val="28"/>
          <w:szCs w:val="28"/>
        </w:rPr>
        <w:t>ed</w:t>
      </w:r>
      <w:proofErr w:type="spellEnd"/>
      <w:r w:rsidRPr="00097C10">
        <w:rPr>
          <w:rFonts w:ascii="Times New Roman" w:hAnsi="Times New Roman" w:cs="Times New Roman"/>
          <w:sz w:val="28"/>
          <w:szCs w:val="28"/>
        </w:rPr>
        <w:t xml:space="preserve"> и -</w:t>
      </w:r>
      <w:proofErr w:type="spellStart"/>
      <w:r w:rsidRPr="00097C10">
        <w:rPr>
          <w:rFonts w:ascii="Times New Roman" w:hAnsi="Times New Roman" w:cs="Times New Roman"/>
          <w:sz w:val="28"/>
          <w:szCs w:val="28"/>
        </w:rPr>
        <w:t>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excited</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exciting</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распознавать и употреблять </w:t>
      </w:r>
      <w:proofErr w:type="gramStart"/>
      <w:r w:rsidRPr="00097C10">
        <w:rPr>
          <w:rFonts w:ascii="Times New Roman" w:hAnsi="Times New Roman" w:cs="Times New Roman"/>
          <w:sz w:val="28"/>
          <w:szCs w:val="28"/>
        </w:rPr>
        <w:t>в устной и письменной речи</w:t>
      </w:r>
      <w:proofErr w:type="gramEnd"/>
      <w:r w:rsidRPr="00097C10">
        <w:rPr>
          <w:rFonts w:ascii="Times New Roman" w:hAnsi="Times New Roman" w:cs="Times New Roman"/>
          <w:sz w:val="28"/>
          <w:szCs w:val="28"/>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в том числе с несколькими обстоятельствами, следующими в определенном порядке;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It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начальным </w:t>
      </w:r>
      <w:proofErr w:type="spellStart"/>
      <w:r w:rsidRPr="00097C10">
        <w:rPr>
          <w:rFonts w:ascii="Times New Roman" w:hAnsi="Times New Roman" w:cs="Times New Roman"/>
          <w:sz w:val="28"/>
          <w:szCs w:val="28"/>
        </w:rPr>
        <w:t>There</w:t>
      </w:r>
      <w:proofErr w:type="spellEnd"/>
      <w:r w:rsidRPr="00097C10">
        <w:rPr>
          <w:rFonts w:ascii="Times New Roman" w:hAnsi="Times New Roman" w:cs="Times New Roman"/>
          <w:sz w:val="28"/>
          <w:szCs w:val="28"/>
        </w:rPr>
        <w:t xml:space="preserve"> +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глагольными конструкциями, содержащими глаголы-связки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look</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seem</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feel</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со сложным подлежащим - </w:t>
      </w:r>
      <w:proofErr w:type="spellStart"/>
      <w:r w:rsidRPr="00097C10">
        <w:rPr>
          <w:rFonts w:ascii="Times New Roman" w:hAnsi="Times New Roman" w:cs="Times New Roman"/>
          <w:sz w:val="28"/>
          <w:szCs w:val="28"/>
        </w:rPr>
        <w:t>Complex</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Subject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со сложным дополнением - </w:t>
      </w:r>
      <w:proofErr w:type="spellStart"/>
      <w:r w:rsidRPr="00097C10">
        <w:rPr>
          <w:rFonts w:ascii="Times New Roman" w:hAnsi="Times New Roman" w:cs="Times New Roman"/>
          <w:sz w:val="28"/>
          <w:szCs w:val="28"/>
        </w:rPr>
        <w:t>Complex</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Object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сложносочиненные предложения с сочинительными союзами </w:t>
      </w:r>
      <w:proofErr w:type="spellStart"/>
      <w:r w:rsidRPr="00097C10">
        <w:rPr>
          <w:rFonts w:ascii="Times New Roman" w:hAnsi="Times New Roman" w:cs="Times New Roman"/>
          <w:sz w:val="28"/>
          <w:szCs w:val="28"/>
        </w:rPr>
        <w:t>and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but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or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союзами и союзными словами </w:t>
      </w:r>
      <w:proofErr w:type="spellStart"/>
      <w:r w:rsidRPr="00097C10">
        <w:rPr>
          <w:rFonts w:ascii="Times New Roman" w:hAnsi="Times New Roman" w:cs="Times New Roman"/>
          <w:sz w:val="28"/>
          <w:szCs w:val="28"/>
        </w:rPr>
        <w:t>because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if</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определительными придаточными с союзными словами </w:t>
      </w:r>
      <w:proofErr w:type="spellStart"/>
      <w:r w:rsidRPr="00097C10">
        <w:rPr>
          <w:rFonts w:ascii="Times New Roman" w:hAnsi="Times New Roman" w:cs="Times New Roman"/>
          <w:sz w:val="28"/>
          <w:szCs w:val="28"/>
        </w:rPr>
        <w:t>who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which</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that</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сложноподчиненные предложения с союзными словами </w:t>
      </w:r>
      <w:proofErr w:type="spellStart"/>
      <w:r w:rsidRPr="00097C10">
        <w:rPr>
          <w:rFonts w:ascii="Times New Roman" w:hAnsi="Times New Roman" w:cs="Times New Roman"/>
          <w:sz w:val="28"/>
          <w:szCs w:val="28"/>
        </w:rPr>
        <w:t>whoever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whatever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however</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whenever</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0,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 и с глаголами в сослагательном наклонении (</w:t>
      </w:r>
      <w:proofErr w:type="spellStart"/>
      <w:r w:rsidRPr="00097C10">
        <w:rPr>
          <w:rFonts w:ascii="Times New Roman" w:hAnsi="Times New Roman" w:cs="Times New Roman"/>
          <w:sz w:val="28"/>
          <w:szCs w:val="28"/>
        </w:rPr>
        <w:t>Conditional</w:t>
      </w:r>
      <w:proofErr w:type="spellEnd"/>
      <w:r w:rsidRPr="00097C10">
        <w:rPr>
          <w:rFonts w:ascii="Times New Roman" w:hAnsi="Times New Roman" w:cs="Times New Roman"/>
          <w:sz w:val="28"/>
          <w:szCs w:val="28"/>
        </w:rPr>
        <w:t xml:space="preserve">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типы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вопросительных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вопросы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повествовательные, вопросительные и побудительные предложения в </w:t>
      </w:r>
      <w:r w:rsidRPr="00097C10">
        <w:rPr>
          <w:rFonts w:ascii="Times New Roman" w:hAnsi="Times New Roman" w:cs="Times New Roman"/>
          <w:sz w:val="28"/>
          <w:szCs w:val="28"/>
        </w:rPr>
        <w:lastRenderedPageBreak/>
        <w:t>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предложения с I </w:t>
      </w:r>
      <w:proofErr w:type="spellStart"/>
      <w:r w:rsidRPr="00097C10">
        <w:rPr>
          <w:rFonts w:ascii="Times New Roman" w:hAnsi="Times New Roman" w:cs="Times New Roman"/>
          <w:sz w:val="28"/>
          <w:szCs w:val="28"/>
        </w:rPr>
        <w:t>wish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w:t>
      </w:r>
      <w:proofErr w:type="spellStart"/>
      <w:r w:rsidRPr="00097C10">
        <w:rPr>
          <w:rFonts w:ascii="Times New Roman" w:hAnsi="Times New Roman" w:cs="Times New Roman"/>
          <w:sz w:val="28"/>
          <w:szCs w:val="28"/>
        </w:rPr>
        <w:t>mg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love</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hate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doing</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smth</w:t>
      </w:r>
      <w:proofErr w:type="spellEnd"/>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значении</w:t>
      </w:r>
      <w:r w:rsidRPr="00097C10">
        <w:rPr>
          <w:rFonts w:ascii="Times New Roman" w:hAnsi="Times New Roman" w:cs="Times New Roman"/>
          <w:sz w:val="28"/>
          <w:szCs w:val="28"/>
          <w:lang w:val="en-US"/>
        </w:rPr>
        <w:t xml:space="preserve"> to stop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конструкция </w:t>
      </w:r>
      <w:proofErr w:type="spellStart"/>
      <w:r w:rsidRPr="00097C10">
        <w:rPr>
          <w:rFonts w:ascii="Times New Roman" w:hAnsi="Times New Roman" w:cs="Times New Roman"/>
          <w:sz w:val="28"/>
          <w:szCs w:val="28"/>
        </w:rPr>
        <w:t>used</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to</w:t>
      </w:r>
      <w:proofErr w:type="spellEnd"/>
      <w:r w:rsidRPr="00097C10">
        <w:rPr>
          <w:rFonts w:ascii="Times New Roman" w:hAnsi="Times New Roman" w:cs="Times New Roman"/>
          <w:sz w:val="28"/>
          <w:szCs w:val="28"/>
        </w:rPr>
        <w:t xml:space="preserve"> + инфинитив глагола;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w:t>
      </w:r>
      <w:proofErr w:type="spellStart"/>
      <w:r w:rsidRPr="00097C10">
        <w:rPr>
          <w:rFonts w:ascii="Times New Roman" w:hAnsi="Times New Roman" w:cs="Times New Roman"/>
          <w:sz w:val="28"/>
          <w:szCs w:val="28"/>
          <w:lang w:val="en-US"/>
        </w:rPr>
        <w:t>be</w:t>
      </w:r>
      <w:proofErr w:type="spellEnd"/>
      <w:r w:rsidRPr="00097C10">
        <w:rPr>
          <w:rFonts w:ascii="Times New Roman" w:hAnsi="Times New Roman" w:cs="Times New Roman"/>
          <w:sz w:val="28"/>
          <w:szCs w:val="28"/>
          <w:lang w:val="en-US"/>
        </w:rPr>
        <w:t xml:space="preserve">/get used to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 xml:space="preserve">, be/get used to doing </w:t>
      </w:r>
      <w:proofErr w:type="spellStart"/>
      <w:r w:rsidRPr="00097C10">
        <w:rPr>
          <w:rFonts w:ascii="Times New Roman" w:hAnsi="Times New Roman" w:cs="Times New Roman"/>
          <w:sz w:val="28"/>
          <w:szCs w:val="28"/>
          <w:lang w:val="en-US"/>
        </w:rPr>
        <w:t>smth</w:t>
      </w:r>
      <w:proofErr w:type="spellEnd"/>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также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конструкций</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w:t>
      </w:r>
      <w:proofErr w:type="spellStart"/>
      <w:r w:rsidRPr="00097C10">
        <w:rPr>
          <w:rFonts w:ascii="Times New Roman" w:hAnsi="Times New Roman" w:cs="Times New Roman"/>
          <w:sz w:val="28"/>
          <w:szCs w:val="28"/>
        </w:rPr>
        <w:t>family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police</w:t>
      </w:r>
      <w:proofErr w:type="spellEnd"/>
      <w:r w:rsidRPr="00097C10">
        <w:rPr>
          <w:rFonts w:ascii="Times New Roman" w:hAnsi="Times New Roman" w:cs="Times New Roman"/>
          <w:sz w:val="28"/>
          <w:szCs w:val="28"/>
        </w:rPr>
        <w:t>),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Simple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Future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w:t>
      </w:r>
      <w:proofErr w:type="spellStart"/>
      <w:r w:rsidRPr="00097C10">
        <w:rPr>
          <w:rFonts w:ascii="Times New Roman" w:hAnsi="Times New Roman" w:cs="Times New Roman"/>
          <w:sz w:val="28"/>
          <w:szCs w:val="28"/>
        </w:rPr>
        <w:t>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Present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Perfect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Continuous</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Future-in-the-Past</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Tense</w:t>
      </w:r>
      <w:proofErr w:type="spellEnd"/>
      <w:r w:rsidRPr="00097C10">
        <w:rPr>
          <w:rFonts w:ascii="Times New Roman" w:hAnsi="Times New Roman" w:cs="Times New Roman"/>
          <w:sz w:val="28"/>
          <w:szCs w:val="28"/>
        </w:rPr>
        <w:t>) и наиболее употребительных формах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страдательного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залога</w:t>
      </w:r>
      <w:r w:rsidRPr="00097C10">
        <w:rPr>
          <w:rFonts w:ascii="Times New Roman" w:hAnsi="Times New Roman" w:cs="Times New Roman"/>
          <w:sz w:val="28"/>
          <w:szCs w:val="28"/>
          <w:lang w:val="en-US"/>
        </w:rPr>
        <w:t xml:space="preserve"> (Present/Past Simple Passive, Present Perfect Passive);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выражения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будущего</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их</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функции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личные местоимения в именительном и объектном падежах, </w:t>
      </w:r>
      <w:r w:rsidRPr="00097C10">
        <w:rPr>
          <w:rFonts w:ascii="Times New Roman" w:hAnsi="Times New Roman" w:cs="Times New Roman"/>
          <w:sz w:val="28"/>
          <w:szCs w:val="28"/>
        </w:rPr>
        <w:lastRenderedPageBreak/>
        <w:t>притяжательные местоимения (в том числе в абсолютной форме), возвратные, указательные, вопросительные местоимения;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неопределенные местоимения и их производные, отрицательные местоимения попе, по и производные последнего (</w:t>
      </w:r>
      <w:proofErr w:type="spellStart"/>
      <w:r w:rsidRPr="00097C10">
        <w:rPr>
          <w:rFonts w:ascii="Times New Roman" w:hAnsi="Times New Roman" w:cs="Times New Roman"/>
          <w:sz w:val="28"/>
          <w:szCs w:val="28"/>
        </w:rPr>
        <w:t>nobody</w:t>
      </w:r>
      <w:proofErr w:type="spellEnd"/>
      <w:r w:rsidRPr="00097C10">
        <w:rPr>
          <w:rFonts w:ascii="Times New Roman" w:hAnsi="Times New Roman" w:cs="Times New Roman"/>
          <w:sz w:val="28"/>
          <w:szCs w:val="28"/>
        </w:rPr>
        <w:t xml:space="preserve">, </w:t>
      </w:r>
      <w:proofErr w:type="spellStart"/>
      <w:r w:rsidRPr="00097C10">
        <w:rPr>
          <w:rFonts w:ascii="Times New Roman" w:hAnsi="Times New Roman" w:cs="Times New Roman"/>
          <w:sz w:val="28"/>
          <w:szCs w:val="28"/>
        </w:rPr>
        <w:t>nothing</w:t>
      </w:r>
      <w:proofErr w:type="spellEnd"/>
      <w:r w:rsidRPr="00097C10">
        <w:rPr>
          <w:rFonts w:ascii="Times New Roman" w:hAnsi="Times New Roman" w:cs="Times New Roman"/>
          <w:sz w:val="28"/>
          <w:szCs w:val="28"/>
        </w:rPr>
        <w:t>,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социокультурными знаниями и умениями: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речевые различия в ситуациях официального и неофициального общения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 использовать лексико-грамматические средства с учетом этих различий;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иметь базовые знания о социокультурном портрете и культурном наследии родной страны и страны/стран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представлять родную страну и ее культуру на иностранном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проявлять уважение к иной культуре, соблюдать нормы вежливости в межкультурном общении;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097C10">
        <w:rPr>
          <w:rFonts w:ascii="Times New Roman" w:hAnsi="Times New Roman" w:cs="Times New Roman"/>
          <w:sz w:val="28"/>
          <w:szCs w:val="28"/>
        </w:rPr>
        <w:t>аудировании</w:t>
      </w:r>
      <w:proofErr w:type="spellEnd"/>
      <w:r w:rsidRPr="00097C10">
        <w:rPr>
          <w:rFonts w:ascii="Times New Roman" w:hAnsi="Times New Roman" w:cs="Times New Roman"/>
          <w:sz w:val="28"/>
          <w:szCs w:val="28"/>
        </w:rPr>
        <w:t xml:space="preserve">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владеть </w:t>
      </w:r>
      <w:proofErr w:type="spellStart"/>
      <w:r w:rsidRPr="00097C10">
        <w:rPr>
          <w:rFonts w:ascii="Times New Roman" w:hAnsi="Times New Roman" w:cs="Times New Roman"/>
          <w:sz w:val="28"/>
          <w:szCs w:val="28"/>
        </w:rPr>
        <w:t>метапредметными</w:t>
      </w:r>
      <w:proofErr w:type="spellEnd"/>
      <w:r w:rsidRPr="00097C10">
        <w:rPr>
          <w:rFonts w:ascii="Times New Roman" w:hAnsi="Times New Roman" w:cs="Times New Roman"/>
          <w:sz w:val="28"/>
          <w:szCs w:val="28"/>
        </w:rPr>
        <w:t xml:space="preserve"> умениями, позволяющими совершенствовать учебную деятельность по овладению иностранным языком;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иноязычные словари и справочники, 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участвовать в учебно-исследовательской, проектной деятельности предметного и </w:t>
      </w:r>
      <w:proofErr w:type="spellStart"/>
      <w:r w:rsidRPr="00097C10">
        <w:rPr>
          <w:rFonts w:ascii="Times New Roman" w:hAnsi="Times New Roman" w:cs="Times New Roman"/>
          <w:sz w:val="28"/>
          <w:szCs w:val="28"/>
        </w:rPr>
        <w:t>межпредметного</w:t>
      </w:r>
      <w:proofErr w:type="spellEnd"/>
      <w:r w:rsidRPr="00097C10">
        <w:rPr>
          <w:rFonts w:ascii="Times New Roman" w:hAnsi="Times New Roman" w:cs="Times New Roman"/>
          <w:sz w:val="28"/>
          <w:szCs w:val="28"/>
        </w:rPr>
        <w:t xml:space="preserve"> характера с использованием материалов на английском языке и применением информационно-коммуникационных технологий;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соблюдать правила информационной безопасности в ситуациях повседневной жизни и при работе в сети Интернет.</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097C10" w:rsidRDefault="00097C10" w:rsidP="00097C10">
      <w:pPr>
        <w:ind w:left="120"/>
      </w:pPr>
      <w:r>
        <w:rPr>
          <w:rFonts w:ascii="Times New Roman" w:hAnsi="Times New Roman"/>
          <w:b/>
          <w:color w:val="000000"/>
          <w:sz w:val="28"/>
        </w:rPr>
        <w:t xml:space="preserve">ТЕМАТИЧЕСКОЕ ПЛАНИРОВАНИЕ </w:t>
      </w:r>
    </w:p>
    <w:p w:rsidR="00097C10" w:rsidRDefault="00097C10" w:rsidP="00097C10">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9"/>
        <w:gridCol w:w="2441"/>
        <w:gridCol w:w="827"/>
        <w:gridCol w:w="1579"/>
        <w:gridCol w:w="1637"/>
        <w:gridCol w:w="2753"/>
      </w:tblGrid>
      <w:tr w:rsidR="00097C10" w:rsidTr="001067FF">
        <w:trPr>
          <w:trHeight w:val="144"/>
          <w:tblCellSpacing w:w="20" w:type="nil"/>
        </w:trPr>
        <w:tc>
          <w:tcPr>
            <w:tcW w:w="412"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lastRenderedPageBreak/>
              <w:t xml:space="preserve">№ п/п </w:t>
            </w:r>
          </w:p>
          <w:p w:rsidR="00097C10" w:rsidRDefault="00097C10" w:rsidP="001067FF">
            <w:pPr>
              <w:ind w:left="135"/>
            </w:pPr>
          </w:p>
        </w:tc>
        <w:tc>
          <w:tcPr>
            <w:tcW w:w="3960"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Наименование разделов и тем программы </w:t>
            </w:r>
          </w:p>
          <w:p w:rsidR="00097C10" w:rsidRDefault="00097C10" w:rsidP="001067FF">
            <w:pPr>
              <w:ind w:left="135"/>
            </w:pPr>
          </w:p>
        </w:tc>
        <w:tc>
          <w:tcPr>
            <w:tcW w:w="0" w:type="auto"/>
            <w:gridSpan w:val="3"/>
            <w:tcMar>
              <w:top w:w="50" w:type="dxa"/>
              <w:left w:w="100" w:type="dxa"/>
            </w:tcMar>
            <w:vAlign w:val="center"/>
          </w:tcPr>
          <w:p w:rsidR="00097C10" w:rsidRDefault="00097C10" w:rsidP="001067FF">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Электронные (цифровые) образовательные ресурсы </w:t>
            </w:r>
          </w:p>
          <w:p w:rsidR="00097C10" w:rsidRDefault="00097C10" w:rsidP="001067FF">
            <w:pPr>
              <w:ind w:left="135"/>
            </w:pPr>
          </w:p>
        </w:tc>
      </w:tr>
      <w:tr w:rsidR="00097C10" w:rsidTr="001067FF">
        <w:trPr>
          <w:trHeight w:val="144"/>
          <w:tblCellSpacing w:w="20" w:type="nil"/>
        </w:trPr>
        <w:tc>
          <w:tcPr>
            <w:tcW w:w="0" w:type="auto"/>
            <w:vMerge/>
            <w:tcBorders>
              <w:top w:val="nil"/>
            </w:tcBorders>
            <w:tcMar>
              <w:top w:w="50" w:type="dxa"/>
              <w:left w:w="100" w:type="dxa"/>
            </w:tcMar>
          </w:tcPr>
          <w:p w:rsidR="00097C10" w:rsidRDefault="00097C10" w:rsidP="001067FF"/>
        </w:tc>
        <w:tc>
          <w:tcPr>
            <w:tcW w:w="0" w:type="auto"/>
            <w:vMerge/>
            <w:tcBorders>
              <w:top w:val="nil"/>
            </w:tcBorders>
            <w:tcMar>
              <w:top w:w="50" w:type="dxa"/>
              <w:left w:w="100" w:type="dxa"/>
            </w:tcMar>
          </w:tcPr>
          <w:p w:rsidR="00097C10" w:rsidRDefault="00097C10" w:rsidP="001067FF"/>
        </w:tc>
        <w:tc>
          <w:tcPr>
            <w:tcW w:w="889"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Всего </w:t>
            </w:r>
          </w:p>
          <w:p w:rsidR="00097C10" w:rsidRDefault="00097C10" w:rsidP="001067FF">
            <w:pPr>
              <w:ind w:left="135"/>
            </w:pPr>
          </w:p>
        </w:tc>
        <w:tc>
          <w:tcPr>
            <w:tcW w:w="1598"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Контрольные работы </w:t>
            </w:r>
          </w:p>
          <w:p w:rsidR="00097C10" w:rsidRDefault="00097C10" w:rsidP="001067FF">
            <w:pPr>
              <w:ind w:left="135"/>
            </w:pPr>
          </w:p>
        </w:tc>
        <w:tc>
          <w:tcPr>
            <w:tcW w:w="1692"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Практические работы </w:t>
            </w:r>
          </w:p>
          <w:p w:rsidR="00097C10" w:rsidRDefault="00097C10" w:rsidP="001067FF">
            <w:pPr>
              <w:ind w:left="135"/>
            </w:pPr>
          </w:p>
        </w:tc>
        <w:tc>
          <w:tcPr>
            <w:tcW w:w="0" w:type="auto"/>
            <w:vMerge/>
            <w:tcBorders>
              <w:top w:val="nil"/>
            </w:tcBorders>
            <w:tcMar>
              <w:top w:w="50" w:type="dxa"/>
              <w:left w:w="100" w:type="dxa"/>
            </w:tcMar>
          </w:tcPr>
          <w:p w:rsidR="00097C10" w:rsidRDefault="00097C10" w:rsidP="001067FF"/>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3</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4</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5</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Современный мир профессий. Проблемы выбора профессии. Роль иностранного языка </w:t>
            </w:r>
            <w:r w:rsidRPr="000634CC">
              <w:rPr>
                <w:rFonts w:ascii="Times New Roman" w:hAnsi="Times New Roman"/>
                <w:color w:val="000000"/>
                <w:sz w:val="24"/>
              </w:rPr>
              <w:lastRenderedPageBreak/>
              <w:t>в планах на будущее</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w:t>
              </w:r>
              <w:r w:rsidRPr="000634CC">
                <w:rPr>
                  <w:rFonts w:ascii="Times New Roman" w:hAnsi="Times New Roman"/>
                  <w:color w:val="0000FF"/>
                  <w:u w:val="single"/>
                </w:rPr>
                <w:lastRenderedPageBreak/>
                <w:t>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6</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7</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8</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Туризм. Виды отдыха. Путешествия по России и зарубежным странам</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9</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10</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11</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Родная страна и страна/страны изучаемого языка: географическое положение, столица, крупные города, регионы; </w:t>
            </w:r>
            <w:r w:rsidRPr="000634CC">
              <w:rPr>
                <w:rFonts w:ascii="Times New Roman" w:hAnsi="Times New Roman"/>
                <w:color w:val="000000"/>
                <w:sz w:val="24"/>
              </w:rPr>
              <w:lastRenderedPageBreak/>
              <w:t>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12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3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Tr="001067FF">
        <w:trPr>
          <w:trHeight w:val="144"/>
          <w:tblCellSpacing w:w="20" w:type="nil"/>
        </w:trPr>
        <w:tc>
          <w:tcPr>
            <w:tcW w:w="0" w:type="auto"/>
            <w:gridSpan w:val="2"/>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7C10" w:rsidRDefault="00097C10" w:rsidP="001067FF"/>
        </w:tc>
      </w:tr>
    </w:tbl>
    <w:p w:rsidR="00097C10" w:rsidRDefault="00097C10" w:rsidP="00097C10">
      <w:pPr>
        <w:sectPr w:rsidR="00097C10" w:rsidSect="000D677F">
          <w:type w:val="continuous"/>
          <w:pgSz w:w="11906" w:h="16383"/>
          <w:pgMar w:top="850" w:right="1134" w:bottom="1701" w:left="1134" w:header="720" w:footer="720" w:gutter="0"/>
          <w:cols w:space="720"/>
          <w:docGrid w:linePitch="299"/>
        </w:sectPr>
      </w:pPr>
    </w:p>
    <w:p w:rsidR="00097C10" w:rsidRDefault="00097C10" w:rsidP="00097C10">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6"/>
        <w:gridCol w:w="2527"/>
        <w:gridCol w:w="851"/>
        <w:gridCol w:w="1632"/>
        <w:gridCol w:w="1692"/>
        <w:gridCol w:w="2852"/>
      </w:tblGrid>
      <w:tr w:rsidR="00097C10" w:rsidTr="001067FF">
        <w:trPr>
          <w:trHeight w:val="144"/>
          <w:tblCellSpacing w:w="20" w:type="nil"/>
        </w:trPr>
        <w:tc>
          <w:tcPr>
            <w:tcW w:w="412"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 п/п </w:t>
            </w:r>
          </w:p>
          <w:p w:rsidR="00097C10" w:rsidRDefault="00097C10" w:rsidP="001067FF">
            <w:pPr>
              <w:ind w:left="135"/>
            </w:pPr>
          </w:p>
        </w:tc>
        <w:tc>
          <w:tcPr>
            <w:tcW w:w="3960"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Наименование разделов и тем программы </w:t>
            </w:r>
          </w:p>
          <w:p w:rsidR="00097C10" w:rsidRDefault="00097C10" w:rsidP="001067FF">
            <w:pPr>
              <w:ind w:left="135"/>
            </w:pPr>
          </w:p>
        </w:tc>
        <w:tc>
          <w:tcPr>
            <w:tcW w:w="0" w:type="auto"/>
            <w:gridSpan w:val="3"/>
            <w:tcMar>
              <w:top w:w="50" w:type="dxa"/>
              <w:left w:w="100" w:type="dxa"/>
            </w:tcMar>
            <w:vAlign w:val="center"/>
          </w:tcPr>
          <w:p w:rsidR="00097C10" w:rsidRDefault="00097C10" w:rsidP="001067FF">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Электронные (цифровые) образовательные ресурсы </w:t>
            </w:r>
          </w:p>
          <w:p w:rsidR="00097C10" w:rsidRDefault="00097C10" w:rsidP="001067FF">
            <w:pPr>
              <w:ind w:left="135"/>
            </w:pPr>
          </w:p>
        </w:tc>
      </w:tr>
      <w:tr w:rsidR="00097C10" w:rsidTr="001067FF">
        <w:trPr>
          <w:trHeight w:val="144"/>
          <w:tblCellSpacing w:w="20" w:type="nil"/>
        </w:trPr>
        <w:tc>
          <w:tcPr>
            <w:tcW w:w="0" w:type="auto"/>
            <w:vMerge/>
            <w:tcBorders>
              <w:top w:val="nil"/>
            </w:tcBorders>
            <w:tcMar>
              <w:top w:w="50" w:type="dxa"/>
              <w:left w:w="100" w:type="dxa"/>
            </w:tcMar>
          </w:tcPr>
          <w:p w:rsidR="00097C10" w:rsidRDefault="00097C10" w:rsidP="001067FF"/>
        </w:tc>
        <w:tc>
          <w:tcPr>
            <w:tcW w:w="0" w:type="auto"/>
            <w:vMerge/>
            <w:tcBorders>
              <w:top w:val="nil"/>
            </w:tcBorders>
            <w:tcMar>
              <w:top w:w="50" w:type="dxa"/>
              <w:left w:w="100" w:type="dxa"/>
            </w:tcMar>
          </w:tcPr>
          <w:p w:rsidR="00097C10" w:rsidRDefault="00097C10" w:rsidP="001067FF"/>
        </w:tc>
        <w:tc>
          <w:tcPr>
            <w:tcW w:w="889"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Всего </w:t>
            </w:r>
          </w:p>
          <w:p w:rsidR="00097C10" w:rsidRDefault="00097C10" w:rsidP="001067FF">
            <w:pPr>
              <w:ind w:left="135"/>
            </w:pPr>
          </w:p>
        </w:tc>
        <w:tc>
          <w:tcPr>
            <w:tcW w:w="1598"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Контрольные работы </w:t>
            </w:r>
          </w:p>
          <w:p w:rsidR="00097C10" w:rsidRDefault="00097C10" w:rsidP="001067FF">
            <w:pPr>
              <w:ind w:left="135"/>
            </w:pPr>
          </w:p>
        </w:tc>
        <w:tc>
          <w:tcPr>
            <w:tcW w:w="1692"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Практические работы </w:t>
            </w:r>
          </w:p>
          <w:p w:rsidR="00097C10" w:rsidRDefault="00097C10" w:rsidP="001067FF">
            <w:pPr>
              <w:ind w:left="135"/>
            </w:pPr>
          </w:p>
        </w:tc>
        <w:tc>
          <w:tcPr>
            <w:tcW w:w="0" w:type="auto"/>
            <w:vMerge/>
            <w:tcBorders>
              <w:top w:val="nil"/>
            </w:tcBorders>
            <w:tcMar>
              <w:top w:w="50" w:type="dxa"/>
              <w:left w:w="100" w:type="dxa"/>
            </w:tcMar>
          </w:tcPr>
          <w:p w:rsidR="00097C10" w:rsidRDefault="00097C10" w:rsidP="001067FF"/>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3</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4</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 xml:space="preserve">Выбор профессии. Альтернативы в </w:t>
            </w:r>
            <w:r>
              <w:rPr>
                <w:rFonts w:ascii="Times New Roman" w:hAnsi="Times New Roman"/>
                <w:color w:val="000000"/>
                <w:sz w:val="24"/>
              </w:rPr>
              <w:lastRenderedPageBreak/>
              <w:t>продолжении образования</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 10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5</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6</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7</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8</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Туризм. Виды отдыха. Экотуризм. Путешествия по России и зарубежным странам</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9</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10</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Технический прогресс: перспективы и последствия. Современные средства информации и </w:t>
            </w:r>
            <w:r w:rsidRPr="000634CC">
              <w:rPr>
                <w:rFonts w:ascii="Times New Roman" w:hAnsi="Times New Roman"/>
                <w:color w:val="000000"/>
                <w:sz w:val="24"/>
              </w:rPr>
              <w:lastRenderedPageBreak/>
              <w:t xml:space="preserve">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 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11</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Tr="001067FF">
        <w:trPr>
          <w:trHeight w:val="144"/>
          <w:tblCellSpacing w:w="20" w:type="nil"/>
        </w:trPr>
        <w:tc>
          <w:tcPr>
            <w:tcW w:w="0" w:type="auto"/>
            <w:gridSpan w:val="2"/>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97C10" w:rsidRDefault="00097C10" w:rsidP="001067FF">
            <w:pPr>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7C10" w:rsidRDefault="00097C10" w:rsidP="001067FF"/>
        </w:tc>
      </w:tr>
    </w:tbl>
    <w:p w:rsidR="00067304" w:rsidRDefault="00067304" w:rsidP="00097C10">
      <w:pPr>
        <w:contextualSpacing/>
        <w:rPr>
          <w:rFonts w:ascii="Times New Roman" w:hAnsi="Times New Roman" w:cs="Times New Roman"/>
          <w:sz w:val="28"/>
          <w:szCs w:val="28"/>
        </w:rPr>
      </w:pPr>
    </w:p>
    <w:p w:rsidR="00097C10" w:rsidRDefault="00097C10" w:rsidP="00097C10">
      <w:pPr>
        <w:ind w:left="120"/>
        <w:rPr>
          <w:rFonts w:ascii="Times New Roman" w:hAnsi="Times New Roman"/>
          <w:b/>
          <w:color w:val="000000"/>
          <w:sz w:val="28"/>
        </w:rPr>
      </w:pPr>
    </w:p>
    <w:p w:rsidR="00097C10" w:rsidRPr="000634CC" w:rsidRDefault="00097C10" w:rsidP="00097C10">
      <w:pPr>
        <w:ind w:left="120"/>
      </w:pPr>
      <w:r w:rsidRPr="000634CC">
        <w:rPr>
          <w:rFonts w:ascii="Times New Roman" w:hAnsi="Times New Roman"/>
          <w:b/>
          <w:color w:val="000000"/>
          <w:sz w:val="28"/>
        </w:rPr>
        <w:t>УЧЕБНО-МЕТОДИЧЕСКОЕ ОБЕСПЕЧЕНИЕ ОБРАЗОВАТЕЛЬНОГО ПРОЦЕССА</w:t>
      </w:r>
    </w:p>
    <w:p w:rsidR="00097C10" w:rsidRPr="000634CC" w:rsidRDefault="00097C10" w:rsidP="00097C10">
      <w:pPr>
        <w:spacing w:line="480" w:lineRule="auto"/>
        <w:ind w:left="120"/>
      </w:pPr>
      <w:r w:rsidRPr="000634CC">
        <w:rPr>
          <w:rFonts w:ascii="Times New Roman" w:hAnsi="Times New Roman"/>
          <w:b/>
          <w:color w:val="000000"/>
          <w:sz w:val="28"/>
        </w:rPr>
        <w:lastRenderedPageBreak/>
        <w:t>ОБЯЗАТЕЛЬНЫЕ УЧЕБНЫЕ МАТЕРИАЛЫ ДЛЯ УЧЕНИКА</w:t>
      </w:r>
    </w:p>
    <w:p w:rsidR="00097C10" w:rsidRPr="000634CC" w:rsidRDefault="00097C10" w:rsidP="00097C10">
      <w:pPr>
        <w:spacing w:line="480" w:lineRule="auto"/>
        <w:ind w:left="120"/>
      </w:pPr>
      <w:r w:rsidRPr="000634CC">
        <w:rPr>
          <w:rFonts w:ascii="Times New Roman" w:hAnsi="Times New Roman"/>
          <w:color w:val="000000"/>
          <w:sz w:val="28"/>
        </w:rPr>
        <w:t>​‌• Английский язык, 10 класс/ Афанасьева О.В., Дули Д., Михеева И.В. и другие, Акционерное общество «Издательство «Просвещение»</w:t>
      </w:r>
      <w:r w:rsidRPr="000634CC">
        <w:rPr>
          <w:sz w:val="28"/>
        </w:rPr>
        <w:br/>
      </w:r>
      <w:bookmarkStart w:id="1" w:name="fcd4d2a0-5025-4100-b79a-d6e41cba5202"/>
      <w:r w:rsidRPr="000634CC">
        <w:rPr>
          <w:rFonts w:ascii="Times New Roman" w:hAnsi="Times New Roman"/>
          <w:color w:val="000000"/>
          <w:sz w:val="28"/>
        </w:rPr>
        <w:t xml:space="preserve"> • Английский язык, 11 класс/ Афанасьева О.В., Дули Д., Михеева И.В. и другие, Акционерное общество «Издательство «Просвещение»</w:t>
      </w:r>
      <w:bookmarkEnd w:id="1"/>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b/>
          <w:color w:val="000000"/>
          <w:sz w:val="28"/>
        </w:rPr>
        <w:t>МЕТОДИЧЕСКИЕ МАТЕРИАЛЫ ДЛЯ УЧИТЕЛЯ</w:t>
      </w:r>
    </w:p>
    <w:p w:rsidR="00097C10" w:rsidRPr="000634CC" w:rsidRDefault="00097C10" w:rsidP="00097C10">
      <w:pPr>
        <w:spacing w:line="480" w:lineRule="auto"/>
        <w:ind w:left="120"/>
      </w:pPr>
      <w:r w:rsidRPr="000634CC">
        <w:rPr>
          <w:rFonts w:ascii="Times New Roman" w:hAnsi="Times New Roman"/>
          <w:color w:val="000000"/>
          <w:sz w:val="28"/>
        </w:rPr>
        <w:t>​‌• Английский язык, 10 класс, книга для учителя/ Афанасьева О.В., Дули Д., Михеева И.В. и другие, Акционерное общество «Издательство «Просвещение»</w:t>
      </w:r>
      <w:r w:rsidRPr="000634CC">
        <w:rPr>
          <w:sz w:val="28"/>
        </w:rPr>
        <w:br/>
      </w:r>
      <w:bookmarkStart w:id="2" w:name="cb77c024-1ba4-42b1-b34b-1acff9643914"/>
      <w:r w:rsidRPr="000634CC">
        <w:rPr>
          <w:rFonts w:ascii="Times New Roman" w:hAnsi="Times New Roman"/>
          <w:color w:val="000000"/>
          <w:sz w:val="28"/>
        </w:rPr>
        <w:t xml:space="preserve"> • Английский язык, 11 класс, книга для учителя/ Афанасьева О.В., Дули Д., Михеева И.В. и другие, Акционерное общество «Издательство «Просвещение»</w:t>
      </w:r>
      <w:bookmarkEnd w:id="2"/>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b/>
          <w:color w:val="000000"/>
          <w:sz w:val="28"/>
        </w:rPr>
        <w:t>ЦИФРОВЫЕ ОБРАЗОВАТЕЛЬНЫЕ РЕСУРСЫ И РЕСУРСЫ СЕТИ ИНТЕРНЕТ</w:t>
      </w:r>
    </w:p>
    <w:p w:rsidR="00097C10" w:rsidRPr="00097C10" w:rsidRDefault="00097C10" w:rsidP="00097C10">
      <w:pPr>
        <w:contextualSpacing/>
        <w:rPr>
          <w:rFonts w:ascii="Times New Roman" w:hAnsi="Times New Roman" w:cs="Times New Roman"/>
          <w:sz w:val="28"/>
          <w:szCs w:val="28"/>
        </w:rPr>
      </w:pPr>
      <w:r w:rsidRPr="000634CC">
        <w:rPr>
          <w:rFonts w:ascii="Times New Roman" w:hAnsi="Times New Roman"/>
          <w:color w:val="000000"/>
          <w:sz w:val="28"/>
        </w:rPr>
        <w:t>​</w:t>
      </w:r>
      <w:r w:rsidRPr="000634CC">
        <w:rPr>
          <w:rFonts w:ascii="Times New Roman" w:hAnsi="Times New Roman"/>
          <w:color w:val="333333"/>
          <w:sz w:val="28"/>
        </w:rPr>
        <w:t>​‌</w:t>
      </w:r>
      <w:r>
        <w:rPr>
          <w:rFonts w:ascii="Times New Roman" w:hAnsi="Times New Roman"/>
          <w:color w:val="000000"/>
          <w:sz w:val="28"/>
        </w:rPr>
        <w:t>https</w:t>
      </w:r>
      <w:r w:rsidRPr="000634CC">
        <w:rPr>
          <w:rFonts w:ascii="Times New Roman" w:hAnsi="Times New Roman"/>
          <w:color w:val="000000"/>
          <w:sz w:val="28"/>
        </w:rPr>
        <w:t>://</w:t>
      </w:r>
      <w:r>
        <w:rPr>
          <w:rFonts w:ascii="Times New Roman" w:hAnsi="Times New Roman"/>
          <w:color w:val="000000"/>
          <w:sz w:val="28"/>
        </w:rPr>
        <w:t>educont</w:t>
      </w:r>
      <w:r w:rsidRPr="000634CC">
        <w:rPr>
          <w:rFonts w:ascii="Times New Roman" w:hAnsi="Times New Roman"/>
          <w:color w:val="000000"/>
          <w:sz w:val="28"/>
        </w:rPr>
        <w:t>.</w:t>
      </w:r>
      <w:r>
        <w:rPr>
          <w:rFonts w:ascii="Times New Roman" w:hAnsi="Times New Roman"/>
          <w:color w:val="000000"/>
          <w:sz w:val="28"/>
        </w:rPr>
        <w:t>ru</w:t>
      </w:r>
      <w:r w:rsidRPr="000634CC">
        <w:rPr>
          <w:rFonts w:ascii="Times New Roman" w:hAnsi="Times New Roman"/>
          <w:color w:val="000000"/>
          <w:sz w:val="28"/>
        </w:rPr>
        <w:t xml:space="preserve">/ </w:t>
      </w:r>
      <w:r w:rsidRPr="000634CC">
        <w:rPr>
          <w:sz w:val="28"/>
        </w:rPr>
        <w:br/>
      </w:r>
      <w:r w:rsidRPr="000634CC">
        <w:rPr>
          <w:rFonts w:ascii="Times New Roman" w:hAnsi="Times New Roman"/>
          <w:color w:val="000000"/>
          <w:sz w:val="28"/>
        </w:rPr>
        <w:t xml:space="preserve"> </w:t>
      </w:r>
      <w:r>
        <w:rPr>
          <w:rFonts w:ascii="Times New Roman" w:hAnsi="Times New Roman"/>
          <w:color w:val="000000"/>
          <w:sz w:val="28"/>
        </w:rPr>
        <w:t>https</w:t>
      </w:r>
      <w:r w:rsidRPr="000634CC">
        <w:rPr>
          <w:rFonts w:ascii="Times New Roman" w:hAnsi="Times New Roman"/>
          <w:color w:val="000000"/>
          <w:sz w:val="28"/>
        </w:rPr>
        <w:t>://</w:t>
      </w:r>
      <w:r>
        <w:rPr>
          <w:rFonts w:ascii="Times New Roman" w:hAnsi="Times New Roman"/>
          <w:color w:val="000000"/>
          <w:sz w:val="28"/>
        </w:rPr>
        <w:t>resh</w:t>
      </w:r>
      <w:r w:rsidRPr="000634CC">
        <w:rPr>
          <w:rFonts w:ascii="Times New Roman" w:hAnsi="Times New Roman"/>
          <w:color w:val="000000"/>
          <w:sz w:val="28"/>
        </w:rPr>
        <w:t>.</w:t>
      </w:r>
      <w:r>
        <w:rPr>
          <w:rFonts w:ascii="Times New Roman" w:hAnsi="Times New Roman"/>
          <w:color w:val="000000"/>
          <w:sz w:val="28"/>
        </w:rPr>
        <w:t>edu</w:t>
      </w:r>
      <w:r w:rsidRPr="000634CC">
        <w:rPr>
          <w:rFonts w:ascii="Times New Roman" w:hAnsi="Times New Roman"/>
          <w:color w:val="000000"/>
          <w:sz w:val="28"/>
        </w:rPr>
        <w:t>.</w:t>
      </w:r>
      <w:r>
        <w:rPr>
          <w:rFonts w:ascii="Times New Roman" w:hAnsi="Times New Roman"/>
          <w:color w:val="000000"/>
          <w:sz w:val="28"/>
        </w:rPr>
        <w:t>ru</w:t>
      </w:r>
    </w:p>
    <w:sectPr w:rsidR="00097C10" w:rsidRPr="00097C10" w:rsidSect="000D677F">
      <w:type w:val="continuous"/>
      <w:pgSz w:w="12240" w:h="15840"/>
      <w:pgMar w:top="850" w:right="1134" w:bottom="170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5CD" w:rsidRDefault="00E215CD" w:rsidP="000D677F">
      <w:r>
        <w:separator/>
      </w:r>
    </w:p>
  </w:endnote>
  <w:endnote w:type="continuationSeparator" w:id="0">
    <w:p w:rsidR="00E215CD" w:rsidRDefault="00E215CD" w:rsidP="000D6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5CD" w:rsidRDefault="00E215CD" w:rsidP="000D677F">
      <w:r>
        <w:separator/>
      </w:r>
    </w:p>
  </w:footnote>
  <w:footnote w:type="continuationSeparator" w:id="0">
    <w:p w:rsidR="00E215CD" w:rsidRDefault="00E215CD" w:rsidP="000D677F">
      <w:r>
        <w:continuationSeparator/>
      </w:r>
    </w:p>
  </w:footnote>
  <w:footnote w:id="1">
    <w:p w:rsidR="000D677F" w:rsidRPr="007A40BE" w:rsidRDefault="000D677F" w:rsidP="000D677F">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123"/>
    <w:rsid w:val="0003092B"/>
    <w:rsid w:val="00067304"/>
    <w:rsid w:val="00097C10"/>
    <w:rsid w:val="000A0608"/>
    <w:rsid w:val="000D677F"/>
    <w:rsid w:val="001E14E2"/>
    <w:rsid w:val="00255123"/>
    <w:rsid w:val="00466DFE"/>
    <w:rsid w:val="005C61A4"/>
    <w:rsid w:val="00693192"/>
    <w:rsid w:val="00863960"/>
    <w:rsid w:val="00A15C61"/>
    <w:rsid w:val="00A96933"/>
    <w:rsid w:val="00E21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25E8AE-D3F3-4B51-873E-46A883CEB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1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D677F"/>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0D677F"/>
    <w:rPr>
      <w:rFonts w:ascii="Calibri" w:eastAsia="Calibri" w:hAnsi="Calibri" w:cs="Times New Roman"/>
      <w:sz w:val="20"/>
      <w:szCs w:val="20"/>
      <w:lang w:val="x-none"/>
    </w:rPr>
  </w:style>
  <w:style w:type="character" w:styleId="a9">
    <w:name w:val="footnote reference"/>
    <w:uiPriority w:val="99"/>
    <w:unhideWhenUsed/>
    <w:rsid w:val="000D67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sson.academy-content.myschool.edu.ru/09/10" TargetMode="External"/><Relationship Id="rId18" Type="http://schemas.openxmlformats.org/officeDocument/2006/relationships/hyperlink" Target="https://resh.edu.ru/subject/11/10/" TargetMode="External"/><Relationship Id="rId26" Type="http://schemas.openxmlformats.org/officeDocument/2006/relationships/hyperlink" Target="https://resh.edu.ru/subject/11/10/" TargetMode="External"/><Relationship Id="rId39" Type="http://schemas.openxmlformats.org/officeDocument/2006/relationships/hyperlink" Target="https://lesson.academy-content.myschool.edu.ru/09/11" TargetMode="External"/><Relationship Id="rId21" Type="http://schemas.openxmlformats.org/officeDocument/2006/relationships/hyperlink" Target="https://lesson.academy-content.myschool.edu.ru/09/10" TargetMode="External"/><Relationship Id="rId34" Type="http://schemas.openxmlformats.org/officeDocument/2006/relationships/hyperlink" Target="https://resh.edu.ru/subject/11/11/" TargetMode="External"/><Relationship Id="rId42" Type="http://schemas.openxmlformats.org/officeDocument/2006/relationships/hyperlink" Target="https://resh.edu.ru/subject/11/11/" TargetMode="External"/><Relationship Id="rId47" Type="http://schemas.openxmlformats.org/officeDocument/2006/relationships/hyperlink" Target="https://lesson.academy-content.myschool.edu.ru/09/11" TargetMode="External"/><Relationship Id="rId50" Type="http://schemas.openxmlformats.org/officeDocument/2006/relationships/hyperlink" Target="https://resh.edu.ru/subject/11/11/" TargetMode="External"/><Relationship Id="rId55" Type="http://schemas.openxmlformats.org/officeDocument/2006/relationships/hyperlink" Target="https://lesson.academy-content.myschool.edu.ru/09/11"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resh.edu.ru/subject/11/10/" TargetMode="External"/><Relationship Id="rId17" Type="http://schemas.openxmlformats.org/officeDocument/2006/relationships/hyperlink" Target="https://lesson.academy-content.myschool.edu.ru/09/10" TargetMode="External"/><Relationship Id="rId25" Type="http://schemas.openxmlformats.org/officeDocument/2006/relationships/hyperlink" Target="https://lesson.academy-content.myschool.edu.ru/09/10" TargetMode="External"/><Relationship Id="rId33" Type="http://schemas.openxmlformats.org/officeDocument/2006/relationships/hyperlink" Target="https://lesson.academy-content.myschool.edu.ru/09/11" TargetMode="External"/><Relationship Id="rId38" Type="http://schemas.openxmlformats.org/officeDocument/2006/relationships/hyperlink" Target="https://resh.edu.ru/subject/11/11/" TargetMode="External"/><Relationship Id="rId46" Type="http://schemas.openxmlformats.org/officeDocument/2006/relationships/hyperlink" Target="https://resh.edu.ru/subject/11/11/" TargetMode="External"/><Relationship Id="rId2" Type="http://schemas.openxmlformats.org/officeDocument/2006/relationships/settings" Target="settings.xml"/><Relationship Id="rId16" Type="http://schemas.openxmlformats.org/officeDocument/2006/relationships/hyperlink" Target="https://resh.edu.ru/subject/11/10/" TargetMode="External"/><Relationship Id="rId20" Type="http://schemas.openxmlformats.org/officeDocument/2006/relationships/hyperlink" Target="https://resh.edu.ru/subject/11/10/" TargetMode="External"/><Relationship Id="rId29" Type="http://schemas.openxmlformats.org/officeDocument/2006/relationships/hyperlink" Target="https://lesson.academy-content.myschool.edu.ru/09/10" TargetMode="External"/><Relationship Id="rId41" Type="http://schemas.openxmlformats.org/officeDocument/2006/relationships/hyperlink" Target="https://lesson.academy-content.myschool.edu.ru/09/11" TargetMode="External"/><Relationship Id="rId54" Type="http://schemas.openxmlformats.org/officeDocument/2006/relationships/hyperlink" Target="https://resh.edu.ru/subject/11/11/"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https://lesson.academy-content.myschool.edu.ru/09/10" TargetMode="External"/><Relationship Id="rId24" Type="http://schemas.openxmlformats.org/officeDocument/2006/relationships/hyperlink" Target="https://resh.edu.ru/subject/11/10/" TargetMode="External"/><Relationship Id="rId32" Type="http://schemas.openxmlformats.org/officeDocument/2006/relationships/hyperlink" Target="https://resh.edu.ru/subject/11/11/" TargetMode="External"/><Relationship Id="rId37" Type="http://schemas.openxmlformats.org/officeDocument/2006/relationships/hyperlink" Target="https://lesson.academy-content.myschool.edu.ru/09/11" TargetMode="External"/><Relationship Id="rId40" Type="http://schemas.openxmlformats.org/officeDocument/2006/relationships/hyperlink" Target="https://resh.edu.ru/subject/11/11/" TargetMode="External"/><Relationship Id="rId45" Type="http://schemas.openxmlformats.org/officeDocument/2006/relationships/hyperlink" Target="https://lesson.academy-content.myschool.edu.ru/09/11" TargetMode="External"/><Relationship Id="rId53" Type="http://schemas.openxmlformats.org/officeDocument/2006/relationships/hyperlink" Target="https://lesson.academy-content.myschool.edu.ru/09/11" TargetMode="External"/><Relationship Id="rId5" Type="http://schemas.openxmlformats.org/officeDocument/2006/relationships/endnotes" Target="endnotes.xml"/><Relationship Id="rId15" Type="http://schemas.openxmlformats.org/officeDocument/2006/relationships/hyperlink" Target="https://lesson.academy-content.myschool.edu.ru/09/10" TargetMode="External"/><Relationship Id="rId23" Type="http://schemas.openxmlformats.org/officeDocument/2006/relationships/hyperlink" Target="https://lesson.academy-content.myschool.edu.ru/09/10" TargetMode="External"/><Relationship Id="rId28" Type="http://schemas.openxmlformats.org/officeDocument/2006/relationships/hyperlink" Target="https://resh.edu.ru/subject/11/10/" TargetMode="External"/><Relationship Id="rId36" Type="http://schemas.openxmlformats.org/officeDocument/2006/relationships/hyperlink" Target="https://resh.edu.ru/subject/11/11/" TargetMode="External"/><Relationship Id="rId49" Type="http://schemas.openxmlformats.org/officeDocument/2006/relationships/hyperlink" Target="https://lesson.academy-content.myschool.edu.ru/09/11" TargetMode="External"/><Relationship Id="rId57" Type="http://schemas.openxmlformats.org/officeDocument/2006/relationships/theme" Target="theme/theme1.xml"/><Relationship Id="rId10" Type="http://schemas.openxmlformats.org/officeDocument/2006/relationships/hyperlink" Target="https://resh.edu.ru/subject/11/10/" TargetMode="External"/><Relationship Id="rId19" Type="http://schemas.openxmlformats.org/officeDocument/2006/relationships/hyperlink" Target="https://lesson.academy-content.myschool.edu.ru/09/10" TargetMode="External"/><Relationship Id="rId31" Type="http://schemas.openxmlformats.org/officeDocument/2006/relationships/hyperlink" Target="https://lesson.academy-content.myschool.edu.ru/09/10" TargetMode="External"/><Relationship Id="rId44" Type="http://schemas.openxmlformats.org/officeDocument/2006/relationships/hyperlink" Target="https://resh.edu.ru/subject/11/11/" TargetMode="External"/><Relationship Id="rId52" Type="http://schemas.openxmlformats.org/officeDocument/2006/relationships/hyperlink" Target="https://resh.edu.ru/subject/11/11/" TargetMode="External"/><Relationship Id="rId4" Type="http://schemas.openxmlformats.org/officeDocument/2006/relationships/footnotes" Target="footnotes.xml"/><Relationship Id="rId9" Type="http://schemas.openxmlformats.org/officeDocument/2006/relationships/hyperlink" Target="https://lesson.academy-content.myschool.edu.ru/09/10" TargetMode="External"/><Relationship Id="rId14" Type="http://schemas.openxmlformats.org/officeDocument/2006/relationships/hyperlink" Target="https://resh.edu.ru/subject/11/10/" TargetMode="External"/><Relationship Id="rId22" Type="http://schemas.openxmlformats.org/officeDocument/2006/relationships/hyperlink" Target="https://resh.edu.ru/subject/11/10/" TargetMode="External"/><Relationship Id="rId27" Type="http://schemas.openxmlformats.org/officeDocument/2006/relationships/hyperlink" Target="https://lesson.academy-content.myschool.edu.ru/09/10" TargetMode="External"/><Relationship Id="rId30" Type="http://schemas.openxmlformats.org/officeDocument/2006/relationships/hyperlink" Target="https://resh.edu.ru/subject/11/10/" TargetMode="External"/><Relationship Id="rId35" Type="http://schemas.openxmlformats.org/officeDocument/2006/relationships/hyperlink" Target="https://lesson.academy-content.myschool.edu.ru/09/11" TargetMode="External"/><Relationship Id="rId43" Type="http://schemas.openxmlformats.org/officeDocument/2006/relationships/hyperlink" Target="https://lesson.academy-content.myschool.edu.ru/09/11" TargetMode="External"/><Relationship Id="rId48" Type="http://schemas.openxmlformats.org/officeDocument/2006/relationships/hyperlink" Target="https://resh.edu.ru/subject/11/11/" TargetMode="External"/><Relationship Id="rId56" Type="http://schemas.openxmlformats.org/officeDocument/2006/relationships/fontTable" Target="fontTable.xml"/><Relationship Id="rId8" Type="http://schemas.openxmlformats.org/officeDocument/2006/relationships/hyperlink" Target="https://resh.edu.ru/subject/11/10/" TargetMode="External"/><Relationship Id="rId51" Type="http://schemas.openxmlformats.org/officeDocument/2006/relationships/hyperlink" Target="https://lesson.academy-content.myschool.edu.ru/09/11"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45</Pages>
  <Words>14974</Words>
  <Characters>85353</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11</cp:revision>
  <dcterms:created xsi:type="dcterms:W3CDTF">2023-08-31T19:06:00Z</dcterms:created>
  <dcterms:modified xsi:type="dcterms:W3CDTF">2024-02-01T08:39:00Z</dcterms:modified>
</cp:coreProperties>
</file>